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D6CA1" w14:textId="77777777" w:rsidR="00247527" w:rsidRPr="0068482D" w:rsidRDefault="00247527" w:rsidP="00247527">
      <w:pPr>
        <w:pStyle w:val="Podtytu"/>
        <w:spacing w:after="0"/>
        <w:rPr>
          <w:lang w:eastAsia="pl-PL"/>
        </w:rPr>
      </w:pPr>
      <w:bookmarkStart w:id="0" w:name="_Hlk116366027"/>
    </w:p>
    <w:tbl>
      <w:tblPr>
        <w:tblW w:w="9498" w:type="dxa"/>
        <w:tblLayout w:type="fixed"/>
        <w:tblCellMar>
          <w:left w:w="70" w:type="dxa"/>
          <w:right w:w="70" w:type="dxa"/>
        </w:tblCellMar>
        <w:tblLook w:val="0000" w:firstRow="0" w:lastRow="0" w:firstColumn="0" w:lastColumn="0" w:noHBand="0" w:noVBand="0"/>
      </w:tblPr>
      <w:tblGrid>
        <w:gridCol w:w="4962"/>
        <w:gridCol w:w="4536"/>
      </w:tblGrid>
      <w:tr w:rsidR="00247527" w:rsidRPr="00832706" w14:paraId="361F1F3C" w14:textId="77777777" w:rsidTr="003238FC">
        <w:tc>
          <w:tcPr>
            <w:tcW w:w="4962" w:type="dxa"/>
          </w:tcPr>
          <w:p w14:paraId="28BD34AE" w14:textId="77777777" w:rsidR="00247527" w:rsidRPr="00C21C86" w:rsidRDefault="00247527" w:rsidP="003238FC">
            <w:pPr>
              <w:rPr>
                <w:rFonts w:ascii="Tahoma" w:hAnsi="Tahoma" w:cs="Tahoma"/>
                <w:sz w:val="20"/>
                <w:szCs w:val="20"/>
                <w:lang w:eastAsia="pl-PL"/>
              </w:rPr>
            </w:pPr>
            <w:bookmarkStart w:id="1" w:name="_Hlk165880857"/>
            <w:bookmarkEnd w:id="0"/>
            <w:r w:rsidRPr="00C21C86">
              <w:rPr>
                <w:rFonts w:ascii="Tahoma" w:hAnsi="Tahoma" w:cs="Tahoma"/>
                <w:sz w:val="20"/>
                <w:szCs w:val="20"/>
                <w:lang w:eastAsia="pl-PL"/>
              </w:rPr>
              <w:t xml:space="preserve">Nr referencyjny nadany sprawie przez Zamawiającego </w:t>
            </w:r>
          </w:p>
        </w:tc>
        <w:tc>
          <w:tcPr>
            <w:tcW w:w="4536" w:type="dxa"/>
          </w:tcPr>
          <w:p w14:paraId="7D9AC907" w14:textId="052F5F23" w:rsidR="00247527" w:rsidRPr="00832706" w:rsidRDefault="00247527" w:rsidP="003238FC">
            <w:pPr>
              <w:rPr>
                <w:rFonts w:ascii="Tahoma" w:hAnsi="Tahoma" w:cs="Tahoma"/>
                <w:b/>
                <w:color w:val="FF0000"/>
                <w:sz w:val="20"/>
                <w:szCs w:val="20"/>
                <w:lang w:eastAsia="pl-PL"/>
              </w:rPr>
            </w:pPr>
            <w:r w:rsidRPr="00832706">
              <w:rPr>
                <w:rFonts w:ascii="Tahoma" w:hAnsi="Tahoma" w:cs="Tahoma"/>
                <w:b/>
                <w:color w:val="FF0000"/>
                <w:sz w:val="20"/>
                <w:szCs w:val="20"/>
                <w:lang w:eastAsia="pl-PL"/>
              </w:rPr>
              <w:t xml:space="preserve"> </w:t>
            </w:r>
            <w:r>
              <w:rPr>
                <w:rFonts w:ascii="Tahoma" w:hAnsi="Tahoma" w:cs="Tahoma"/>
                <w:b/>
                <w:color w:val="FF0000"/>
                <w:sz w:val="20"/>
                <w:szCs w:val="20"/>
                <w:lang w:eastAsia="pl-PL"/>
              </w:rPr>
              <w:t xml:space="preserve"> </w:t>
            </w:r>
            <w:r w:rsidRPr="00841CAD">
              <w:rPr>
                <w:rFonts w:ascii="Tahoma" w:hAnsi="Tahoma" w:cs="Tahoma"/>
                <w:b/>
                <w:sz w:val="20"/>
                <w:szCs w:val="20"/>
                <w:lang w:eastAsia="pl-PL"/>
              </w:rPr>
              <w:t>PM/Z/241</w:t>
            </w:r>
            <w:r w:rsidR="00D66EB0">
              <w:rPr>
                <w:rFonts w:ascii="Tahoma" w:hAnsi="Tahoma" w:cs="Tahoma"/>
                <w:b/>
                <w:sz w:val="20"/>
                <w:szCs w:val="20"/>
                <w:lang w:eastAsia="pl-PL"/>
              </w:rPr>
              <w:t>8</w:t>
            </w:r>
            <w:r w:rsidRPr="00841CAD">
              <w:rPr>
                <w:rFonts w:ascii="Tahoma" w:hAnsi="Tahoma" w:cs="Tahoma"/>
                <w:b/>
                <w:sz w:val="20"/>
                <w:szCs w:val="20"/>
                <w:lang w:eastAsia="pl-PL"/>
              </w:rPr>
              <w:t>/</w:t>
            </w:r>
            <w:r w:rsidR="00D66EB0">
              <w:rPr>
                <w:rFonts w:ascii="Tahoma" w:hAnsi="Tahoma" w:cs="Tahoma"/>
                <w:b/>
                <w:sz w:val="20"/>
                <w:szCs w:val="20"/>
                <w:lang w:eastAsia="pl-PL"/>
              </w:rPr>
              <w:t>11</w:t>
            </w:r>
            <w:r w:rsidRPr="00841CAD">
              <w:rPr>
                <w:rFonts w:ascii="Tahoma" w:hAnsi="Tahoma" w:cs="Tahoma"/>
                <w:b/>
                <w:sz w:val="20"/>
                <w:szCs w:val="20"/>
                <w:lang w:eastAsia="pl-PL"/>
              </w:rPr>
              <w:t>/202</w:t>
            </w:r>
            <w:r w:rsidR="00D66EB0">
              <w:rPr>
                <w:rFonts w:ascii="Tahoma" w:hAnsi="Tahoma" w:cs="Tahoma"/>
                <w:b/>
                <w:sz w:val="20"/>
                <w:szCs w:val="20"/>
                <w:lang w:eastAsia="pl-PL"/>
              </w:rPr>
              <w:t>6</w:t>
            </w:r>
            <w:r w:rsidRPr="00841CAD">
              <w:rPr>
                <w:rFonts w:ascii="Tahoma" w:hAnsi="Tahoma" w:cs="Tahoma"/>
                <w:b/>
                <w:sz w:val="20"/>
                <w:szCs w:val="20"/>
                <w:lang w:eastAsia="pl-PL"/>
              </w:rPr>
              <w:t xml:space="preserve"> (</w:t>
            </w:r>
            <w:r w:rsidR="00D66EB0">
              <w:rPr>
                <w:rFonts w:ascii="Tahoma" w:hAnsi="Tahoma" w:cs="Tahoma"/>
                <w:b/>
                <w:sz w:val="20"/>
                <w:szCs w:val="20"/>
                <w:lang w:eastAsia="pl-PL"/>
              </w:rPr>
              <w:t>PU</w:t>
            </w:r>
            <w:r w:rsidRPr="00841CAD">
              <w:rPr>
                <w:rFonts w:ascii="Tahoma" w:hAnsi="Tahoma" w:cs="Tahoma"/>
                <w:b/>
                <w:sz w:val="20"/>
                <w:szCs w:val="20"/>
                <w:lang w:eastAsia="pl-PL"/>
              </w:rPr>
              <w:t>/</w:t>
            </w:r>
            <w:r w:rsidR="002A3BD6">
              <w:rPr>
                <w:rFonts w:ascii="Tahoma" w:hAnsi="Tahoma" w:cs="Tahoma"/>
                <w:b/>
                <w:sz w:val="20"/>
                <w:szCs w:val="20"/>
                <w:lang w:eastAsia="pl-PL"/>
              </w:rPr>
              <w:t>2</w:t>
            </w:r>
            <w:r w:rsidR="00D66EB0">
              <w:rPr>
                <w:rFonts w:ascii="Tahoma" w:hAnsi="Tahoma" w:cs="Tahoma"/>
                <w:b/>
                <w:sz w:val="20"/>
                <w:szCs w:val="20"/>
                <w:lang w:eastAsia="pl-PL"/>
              </w:rPr>
              <w:t>7</w:t>
            </w:r>
            <w:r w:rsidRPr="00841CAD">
              <w:rPr>
                <w:rFonts w:ascii="Tahoma" w:hAnsi="Tahoma" w:cs="Tahoma"/>
                <w:b/>
                <w:sz w:val="20"/>
                <w:szCs w:val="20"/>
                <w:lang w:eastAsia="pl-PL"/>
              </w:rPr>
              <w:t>/202</w:t>
            </w:r>
            <w:r w:rsidR="00D66EB0">
              <w:rPr>
                <w:rFonts w:ascii="Tahoma" w:hAnsi="Tahoma" w:cs="Tahoma"/>
                <w:b/>
                <w:sz w:val="20"/>
                <w:szCs w:val="20"/>
                <w:lang w:eastAsia="pl-PL"/>
              </w:rPr>
              <w:t>6</w:t>
            </w:r>
            <w:r w:rsidRPr="00841CAD">
              <w:rPr>
                <w:rFonts w:ascii="Tahoma" w:hAnsi="Tahoma" w:cs="Tahoma"/>
                <w:b/>
                <w:sz w:val="20"/>
                <w:szCs w:val="20"/>
                <w:lang w:eastAsia="pl-PL"/>
              </w:rPr>
              <w:t>)</w:t>
            </w:r>
          </w:p>
        </w:tc>
      </w:tr>
      <w:bookmarkEnd w:id="1"/>
    </w:tbl>
    <w:p w14:paraId="62FE06DA" w14:textId="77777777" w:rsidR="00247527" w:rsidRPr="0068482D" w:rsidRDefault="00247527" w:rsidP="00247527">
      <w:pPr>
        <w:tabs>
          <w:tab w:val="left" w:pos="3380"/>
        </w:tabs>
        <w:spacing w:after="120"/>
        <w:jc w:val="both"/>
        <w:rPr>
          <w:rFonts w:ascii="Times New Roman" w:eastAsia="Times New Roman" w:hAnsi="Times New Roman"/>
          <w:sz w:val="16"/>
          <w:szCs w:val="16"/>
          <w:lang w:eastAsia="pl-PL"/>
        </w:rPr>
      </w:pPr>
    </w:p>
    <w:p w14:paraId="4659D307" w14:textId="19CFB97F" w:rsidR="00247527" w:rsidRPr="00C21C86" w:rsidRDefault="00247527" w:rsidP="00247527">
      <w:pPr>
        <w:tabs>
          <w:tab w:val="left" w:pos="3380"/>
        </w:tabs>
        <w:spacing w:after="120"/>
        <w:jc w:val="center"/>
        <w:rPr>
          <w:rFonts w:ascii="Tahoma" w:eastAsia="Times New Roman" w:hAnsi="Tahoma" w:cs="Tahoma"/>
          <w:b/>
          <w:bCs/>
          <w:sz w:val="24"/>
          <w:szCs w:val="24"/>
          <w:lang w:eastAsia="pl-PL"/>
        </w:rPr>
      </w:pPr>
      <w:r w:rsidRPr="00C21C86">
        <w:rPr>
          <w:rFonts w:ascii="Tahoma" w:eastAsia="Times New Roman" w:hAnsi="Tahoma" w:cs="Tahoma"/>
          <w:b/>
          <w:bCs/>
          <w:sz w:val="24"/>
          <w:szCs w:val="24"/>
          <w:lang w:eastAsia="pl-PL"/>
        </w:rPr>
        <w:t xml:space="preserve">Pismo Przewodnie do </w:t>
      </w:r>
      <w:r w:rsidR="00D75763">
        <w:rPr>
          <w:rFonts w:ascii="Tahoma" w:eastAsia="Times New Roman" w:hAnsi="Tahoma" w:cs="Tahoma"/>
          <w:b/>
          <w:bCs/>
          <w:sz w:val="24"/>
          <w:szCs w:val="24"/>
          <w:lang w:eastAsia="pl-PL"/>
        </w:rPr>
        <w:t>postępowania</w:t>
      </w:r>
    </w:p>
    <w:p w14:paraId="3D7D1767" w14:textId="6A3FBE89" w:rsidR="004B6D95" w:rsidRDefault="004B6D95" w:rsidP="004B6D95">
      <w:pPr>
        <w:tabs>
          <w:tab w:val="left" w:pos="3380"/>
        </w:tabs>
        <w:spacing w:after="120"/>
        <w:ind w:left="567" w:hanging="567"/>
        <w:jc w:val="right"/>
        <w:rPr>
          <w:rFonts w:ascii="Times New Roman" w:hAnsi="Times New Roman"/>
          <w:bCs/>
          <w:sz w:val="20"/>
          <w:szCs w:val="20"/>
        </w:rPr>
      </w:pPr>
    </w:p>
    <w:p w14:paraId="46FC3964" w14:textId="77777777" w:rsidR="00247527" w:rsidRPr="00550ECE" w:rsidRDefault="00247527" w:rsidP="00247527">
      <w:pPr>
        <w:numPr>
          <w:ilvl w:val="0"/>
          <w:numId w:val="2"/>
        </w:numPr>
        <w:tabs>
          <w:tab w:val="left" w:pos="3380"/>
        </w:tabs>
        <w:spacing w:after="120"/>
        <w:ind w:left="567" w:hanging="567"/>
        <w:jc w:val="both"/>
        <w:rPr>
          <w:rFonts w:ascii="Times New Roman" w:eastAsia="Times New Roman" w:hAnsi="Times New Roman"/>
          <w:lang w:eastAsia="pl-PL"/>
        </w:rPr>
      </w:pPr>
      <w:r w:rsidRPr="00550ECE">
        <w:rPr>
          <w:rFonts w:ascii="Times New Roman" w:eastAsia="Times New Roman" w:hAnsi="Times New Roman"/>
          <w:b/>
          <w:lang w:eastAsia="pl-PL"/>
        </w:rPr>
        <w:t>Informacje wprowadzające</w:t>
      </w:r>
      <w:r w:rsidRPr="00550ECE">
        <w:rPr>
          <w:rFonts w:ascii="Times New Roman" w:eastAsia="Times New Roman" w:hAnsi="Times New Roman"/>
          <w:lang w:eastAsia="pl-PL"/>
        </w:rPr>
        <w:t>.</w:t>
      </w:r>
    </w:p>
    <w:p w14:paraId="276A910F" w14:textId="0442A122" w:rsidR="00455614" w:rsidRPr="00BA7E58" w:rsidRDefault="00247527" w:rsidP="00455614">
      <w:pPr>
        <w:pStyle w:val="Nagwek"/>
        <w:tabs>
          <w:tab w:val="left" w:pos="142"/>
        </w:tabs>
        <w:spacing w:line="276" w:lineRule="auto"/>
        <w:ind w:left="567"/>
        <w:rPr>
          <w:color w:val="000000" w:themeColor="text1"/>
        </w:rPr>
      </w:pPr>
      <w:r w:rsidRPr="00550ECE">
        <w:t>Przedsiębiorstwo Wodociągów i Kanalizacji Spółka z o.o. z siedzibą w Kaliszu zaprasza</w:t>
      </w:r>
      <w:r w:rsidRPr="00550ECE">
        <w:br/>
        <w:t xml:space="preserve">do zapoznania się z dokumentacją przetargową oraz do złożenia </w:t>
      </w:r>
      <w:r w:rsidRPr="00550ECE">
        <w:rPr>
          <w:spacing w:val="-4"/>
        </w:rPr>
        <w:t xml:space="preserve">oferty w postępowaniu na </w:t>
      </w:r>
      <w:bookmarkStart w:id="2" w:name="_Hlk165879676"/>
      <w:bookmarkStart w:id="3" w:name="_Hlk165881159"/>
      <w:bookmarkStart w:id="4" w:name="_Hlk135132564"/>
      <w:r w:rsidR="002A3BD6">
        <w:rPr>
          <w:spacing w:val="-4"/>
        </w:rPr>
        <w:t xml:space="preserve">zakup i dostawę </w:t>
      </w:r>
      <w:bookmarkEnd w:id="2"/>
      <w:r w:rsidR="00A90867">
        <w:rPr>
          <w:spacing w:val="-4"/>
        </w:rPr>
        <w:t>transformatora</w:t>
      </w:r>
      <w:bookmarkEnd w:id="3"/>
      <w:r w:rsidR="00455614">
        <w:rPr>
          <w:spacing w:val="-4"/>
        </w:rPr>
        <w:t xml:space="preserve">, </w:t>
      </w:r>
      <w:r w:rsidR="00455614" w:rsidRPr="00BA7E58">
        <w:rPr>
          <w:color w:val="000000" w:themeColor="text1"/>
          <w:kern w:val="2"/>
          <w14:ligatures w14:val="standardContextual"/>
        </w:rPr>
        <w:t xml:space="preserve">prowadzonym w trybie zapytania ofertowego zgodnie z §5 ust. II Regulaminu Udzielania Zamówień </w:t>
      </w:r>
      <w:proofErr w:type="spellStart"/>
      <w:r w:rsidR="00455614" w:rsidRPr="00BA7E58">
        <w:rPr>
          <w:color w:val="000000" w:themeColor="text1"/>
          <w:kern w:val="2"/>
          <w14:ligatures w14:val="standardContextual"/>
        </w:rPr>
        <w:t>PWiK</w:t>
      </w:r>
      <w:proofErr w:type="spellEnd"/>
      <w:r w:rsidR="00455614" w:rsidRPr="00BA7E58">
        <w:rPr>
          <w:color w:val="000000" w:themeColor="text1"/>
          <w:kern w:val="2"/>
          <w14:ligatures w14:val="standardContextual"/>
        </w:rPr>
        <w:t xml:space="preserve"> Sp. z o.o., poniżej progów unijnych, w oparciu o art. 2 ust. 1 pkt. 2), art. 3 ust. 1 pkt. 2) i art. 5 ust. 4 pkt. 1) ustawy z dnia 11 września 2019 r. - Prawo zamówień publicznych  (Dz. U. z 2024 r. poz. 1320 z </w:t>
      </w:r>
      <w:proofErr w:type="spellStart"/>
      <w:r w:rsidR="00455614" w:rsidRPr="00BA7E58">
        <w:rPr>
          <w:color w:val="000000" w:themeColor="text1"/>
          <w:kern w:val="2"/>
          <w14:ligatures w14:val="standardContextual"/>
        </w:rPr>
        <w:t>późn</w:t>
      </w:r>
      <w:proofErr w:type="spellEnd"/>
      <w:r w:rsidR="00455614" w:rsidRPr="00BA7E58">
        <w:rPr>
          <w:color w:val="000000" w:themeColor="text1"/>
          <w:kern w:val="2"/>
          <w14:ligatures w14:val="standardContextual"/>
        </w:rPr>
        <w:t>. zm.). </w:t>
      </w:r>
    </w:p>
    <w:p w14:paraId="553296B5" w14:textId="3E4BA4B9" w:rsidR="00247527" w:rsidRPr="00550ECE" w:rsidRDefault="00247527" w:rsidP="00247527">
      <w:pPr>
        <w:pStyle w:val="Nagwek"/>
        <w:tabs>
          <w:tab w:val="left" w:pos="142"/>
        </w:tabs>
        <w:spacing w:after="120" w:line="276" w:lineRule="auto"/>
        <w:ind w:left="567"/>
        <w:rPr>
          <w:spacing w:val="-4"/>
        </w:rPr>
      </w:pPr>
    </w:p>
    <w:bookmarkEnd w:id="4"/>
    <w:p w14:paraId="0DB343CD" w14:textId="77777777" w:rsidR="00247527" w:rsidRPr="00550ECE" w:rsidRDefault="00247527" w:rsidP="00247527">
      <w:pPr>
        <w:pStyle w:val="Akapitzlist"/>
        <w:numPr>
          <w:ilvl w:val="0"/>
          <w:numId w:val="2"/>
        </w:numPr>
        <w:spacing w:after="120"/>
        <w:ind w:left="567" w:hanging="567"/>
        <w:jc w:val="both"/>
        <w:rPr>
          <w:rFonts w:ascii="Times New Roman" w:hAnsi="Times New Roman"/>
          <w:b/>
          <w:sz w:val="24"/>
          <w:szCs w:val="24"/>
        </w:rPr>
      </w:pPr>
      <w:r w:rsidRPr="00550ECE">
        <w:rPr>
          <w:rFonts w:ascii="Times New Roman" w:hAnsi="Times New Roman"/>
          <w:b/>
          <w:sz w:val="24"/>
          <w:szCs w:val="24"/>
        </w:rPr>
        <w:t>Opis przedmiotów zamówienia.</w:t>
      </w:r>
    </w:p>
    <w:p w14:paraId="313CCAAB" w14:textId="77777777" w:rsidR="00247527" w:rsidRPr="00550ECE" w:rsidRDefault="00247527" w:rsidP="00247527">
      <w:pPr>
        <w:pStyle w:val="Akapitzlist"/>
        <w:spacing w:after="120"/>
        <w:ind w:left="567"/>
        <w:jc w:val="both"/>
        <w:rPr>
          <w:rFonts w:ascii="Times New Roman" w:hAnsi="Times New Roman"/>
          <w:b/>
          <w:sz w:val="16"/>
          <w:szCs w:val="16"/>
        </w:rPr>
      </w:pPr>
    </w:p>
    <w:p w14:paraId="7C9453F9" w14:textId="262394C6" w:rsidR="00513A42" w:rsidRDefault="00247527" w:rsidP="00513A42">
      <w:pPr>
        <w:pStyle w:val="Akapitzlist"/>
        <w:spacing w:after="360"/>
        <w:ind w:left="567"/>
        <w:jc w:val="both"/>
        <w:rPr>
          <w:rFonts w:ascii="Times New Roman" w:eastAsia="Times New Roman" w:hAnsi="Times New Roman"/>
          <w:sz w:val="24"/>
          <w:szCs w:val="24"/>
          <w:lang w:eastAsia="pl-PL"/>
        </w:rPr>
      </w:pPr>
      <w:bookmarkStart w:id="5" w:name="_Hlk227571516"/>
      <w:r w:rsidRPr="00550ECE">
        <w:rPr>
          <w:rFonts w:ascii="Times New Roman" w:hAnsi="Times New Roman"/>
          <w:bCs/>
          <w:sz w:val="24"/>
          <w:szCs w:val="24"/>
        </w:rPr>
        <w:t xml:space="preserve">Przedmiotem </w:t>
      </w:r>
      <w:r w:rsidR="00B52CBC">
        <w:rPr>
          <w:rFonts w:ascii="Times New Roman" w:hAnsi="Times New Roman"/>
          <w:bCs/>
          <w:sz w:val="24"/>
          <w:szCs w:val="24"/>
        </w:rPr>
        <w:t>zamówienia</w:t>
      </w:r>
      <w:r w:rsidRPr="00550ECE">
        <w:rPr>
          <w:rFonts w:ascii="Times New Roman" w:hAnsi="Times New Roman"/>
          <w:bCs/>
          <w:sz w:val="24"/>
          <w:szCs w:val="24"/>
        </w:rPr>
        <w:t xml:space="preserve"> jest </w:t>
      </w:r>
      <w:r w:rsidR="0079794E">
        <w:rPr>
          <w:rFonts w:ascii="Times New Roman" w:eastAsia="Times New Roman" w:hAnsi="Times New Roman"/>
          <w:sz w:val="24"/>
          <w:szCs w:val="24"/>
          <w:lang w:eastAsia="pl-PL"/>
        </w:rPr>
        <w:t>z</w:t>
      </w:r>
      <w:r w:rsidR="002A3BD6" w:rsidRPr="002A3BD6">
        <w:rPr>
          <w:rFonts w:ascii="Times New Roman" w:eastAsia="Times New Roman" w:hAnsi="Times New Roman"/>
          <w:sz w:val="24"/>
          <w:szCs w:val="24"/>
          <w:lang w:eastAsia="pl-PL"/>
        </w:rPr>
        <w:t>akup i dostawa</w:t>
      </w:r>
      <w:r w:rsidR="00D66EB0">
        <w:rPr>
          <w:rFonts w:ascii="Times New Roman" w:eastAsia="Times New Roman" w:hAnsi="Times New Roman"/>
          <w:sz w:val="24"/>
          <w:szCs w:val="24"/>
          <w:lang w:eastAsia="pl-PL"/>
        </w:rPr>
        <w:t xml:space="preserve"> </w:t>
      </w:r>
      <w:r w:rsidR="002A3BD6" w:rsidRPr="002A3BD6">
        <w:rPr>
          <w:rFonts w:ascii="Times New Roman" w:eastAsia="Times New Roman" w:hAnsi="Times New Roman"/>
          <w:sz w:val="24"/>
          <w:szCs w:val="24"/>
          <w:lang w:eastAsia="pl-PL"/>
        </w:rPr>
        <w:t xml:space="preserve"> </w:t>
      </w:r>
      <w:r w:rsidR="00336BEF">
        <w:rPr>
          <w:rFonts w:ascii="Times New Roman" w:eastAsia="Times New Roman" w:hAnsi="Times New Roman"/>
          <w:sz w:val="24"/>
          <w:szCs w:val="24"/>
          <w:lang w:eastAsia="pl-PL"/>
        </w:rPr>
        <w:t xml:space="preserve">transformatora </w:t>
      </w:r>
      <w:r w:rsidR="00513A42">
        <w:rPr>
          <w:rFonts w:ascii="Times New Roman" w:eastAsia="Times New Roman" w:hAnsi="Times New Roman"/>
          <w:sz w:val="24"/>
          <w:szCs w:val="24"/>
          <w:lang w:eastAsia="pl-PL"/>
        </w:rPr>
        <w:t xml:space="preserve"> olejowego </w:t>
      </w:r>
      <w:r w:rsidR="00513A42" w:rsidRPr="00513A42">
        <w:rPr>
          <w:rFonts w:ascii="Times New Roman" w:eastAsia="Times New Roman" w:hAnsi="Times New Roman"/>
          <w:sz w:val="24"/>
          <w:szCs w:val="24"/>
          <w:lang w:eastAsia="pl-PL"/>
        </w:rPr>
        <w:t xml:space="preserve">trójfazowy 400 kVA 50 </w:t>
      </w:r>
      <w:proofErr w:type="spellStart"/>
      <w:r w:rsidR="00513A42" w:rsidRPr="00513A42">
        <w:rPr>
          <w:rFonts w:ascii="Times New Roman" w:eastAsia="Times New Roman" w:hAnsi="Times New Roman"/>
          <w:sz w:val="24"/>
          <w:szCs w:val="24"/>
          <w:lang w:eastAsia="pl-PL"/>
        </w:rPr>
        <w:t>Hz</w:t>
      </w:r>
      <w:proofErr w:type="spellEnd"/>
      <w:r w:rsidR="00513A42">
        <w:rPr>
          <w:rFonts w:ascii="Times New Roman" w:eastAsia="Times New Roman" w:hAnsi="Times New Roman"/>
          <w:sz w:val="24"/>
          <w:szCs w:val="24"/>
          <w:lang w:eastAsia="pl-PL"/>
        </w:rPr>
        <w:t xml:space="preserve"> </w:t>
      </w:r>
      <w:r w:rsidR="00513A42" w:rsidRPr="00513A42">
        <w:rPr>
          <w:rFonts w:ascii="Times New Roman" w:eastAsia="Times New Roman" w:hAnsi="Times New Roman"/>
          <w:sz w:val="24"/>
          <w:szCs w:val="24"/>
          <w:lang w:eastAsia="pl-PL"/>
        </w:rPr>
        <w:t>SPHERA DT 400 kVA – 15750 V / 420 V - Dyn5</w:t>
      </w:r>
      <w:r w:rsidR="00513A42">
        <w:rPr>
          <w:rFonts w:ascii="Times New Roman" w:eastAsia="Times New Roman" w:hAnsi="Times New Roman"/>
          <w:sz w:val="24"/>
          <w:szCs w:val="24"/>
          <w:lang w:eastAsia="pl-PL"/>
        </w:rPr>
        <w:t>.</w:t>
      </w:r>
    </w:p>
    <w:bookmarkEnd w:id="5"/>
    <w:p w14:paraId="5E621A6A" w14:textId="77777777" w:rsidR="00513A42" w:rsidRDefault="00513A42" w:rsidP="00513A42">
      <w:pPr>
        <w:pStyle w:val="Akapitzlist"/>
        <w:spacing w:after="360"/>
        <w:ind w:left="567"/>
        <w:jc w:val="both"/>
        <w:rPr>
          <w:rFonts w:ascii="Times New Roman" w:eastAsia="Times New Roman" w:hAnsi="Times New Roman"/>
          <w:sz w:val="24"/>
          <w:szCs w:val="24"/>
          <w:lang w:eastAsia="pl-PL"/>
        </w:rPr>
      </w:pPr>
    </w:p>
    <w:p w14:paraId="28264CEF" w14:textId="2806552C" w:rsidR="00513A42" w:rsidRPr="00CC23C8" w:rsidRDefault="00513A42" w:rsidP="00985DB5">
      <w:pPr>
        <w:pStyle w:val="Akapitzlist"/>
        <w:numPr>
          <w:ilvl w:val="0"/>
          <w:numId w:val="38"/>
        </w:numPr>
        <w:spacing w:after="360"/>
        <w:ind w:left="1134" w:hanging="567"/>
        <w:jc w:val="both"/>
        <w:rPr>
          <w:rFonts w:ascii="Times New Roman" w:eastAsia="Times New Roman" w:hAnsi="Times New Roman"/>
          <w:sz w:val="24"/>
          <w:szCs w:val="24"/>
          <w:u w:val="single"/>
          <w:lang w:eastAsia="pl-PL"/>
        </w:rPr>
      </w:pPr>
      <w:r w:rsidRPr="00CC23C8">
        <w:rPr>
          <w:rFonts w:ascii="Times New Roman" w:eastAsia="Times New Roman" w:hAnsi="Times New Roman"/>
          <w:sz w:val="24"/>
          <w:szCs w:val="24"/>
          <w:u w:val="single"/>
          <w:lang w:eastAsia="pl-PL"/>
        </w:rPr>
        <w:t>Opis istotnych warunków technicznych:</w:t>
      </w:r>
    </w:p>
    <w:p w14:paraId="29C7140F" w14:textId="4D75DBD0" w:rsidR="00513A42" w:rsidRPr="00985DB5" w:rsidRDefault="00513A42" w:rsidP="00985DB5">
      <w:pPr>
        <w:pStyle w:val="Akapitzlist"/>
        <w:numPr>
          <w:ilvl w:val="0"/>
          <w:numId w:val="40"/>
        </w:numPr>
        <w:ind w:left="1701" w:hanging="567"/>
        <w:jc w:val="both"/>
        <w:rPr>
          <w:rFonts w:ascii="Times New Roman" w:hAnsi="Times New Roman"/>
          <w:spacing w:val="-6"/>
          <w:sz w:val="24"/>
          <w:szCs w:val="16"/>
        </w:rPr>
      </w:pPr>
      <w:r w:rsidRPr="00985DB5">
        <w:rPr>
          <w:rFonts w:ascii="Times New Roman" w:hAnsi="Times New Roman"/>
          <w:spacing w:val="-6"/>
          <w:sz w:val="24"/>
          <w:szCs w:val="16"/>
        </w:rPr>
        <w:t>Wykonanie zgodnie z rozporządzeniem Komisji UE nr 584/2014 i 2019/1783, TIER2</w:t>
      </w:r>
      <w:r w:rsidR="00985DB5" w:rsidRPr="00985DB5">
        <w:rPr>
          <w:rFonts w:ascii="Times New Roman" w:hAnsi="Times New Roman"/>
          <w:spacing w:val="-6"/>
          <w:sz w:val="24"/>
          <w:szCs w:val="16"/>
        </w:rPr>
        <w:t>,</w:t>
      </w:r>
    </w:p>
    <w:p w14:paraId="36457E0D" w14:textId="77777777"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bookmarkStart w:id="6" w:name="_Hlk121128687"/>
      <w:bookmarkStart w:id="7" w:name="_Hlk87351482"/>
      <w:r w:rsidRPr="00513A42">
        <w:rPr>
          <w:rFonts w:ascii="Times New Roman" w:hAnsi="Times New Roman"/>
          <w:spacing w:val="-8"/>
          <w:sz w:val="24"/>
          <w:szCs w:val="24"/>
        </w:rPr>
        <w:t>wykonanie standardowe</w:t>
      </w:r>
      <w:r>
        <w:rPr>
          <w:rFonts w:ascii="Times New Roman" w:hAnsi="Times New Roman"/>
          <w:spacing w:val="-8"/>
          <w:sz w:val="24"/>
          <w:szCs w:val="24"/>
        </w:rPr>
        <w:t>,</w:t>
      </w:r>
    </w:p>
    <w:p w14:paraId="30DCA16E" w14:textId="38AE32BC"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wykonanie wnętrzowo</w:t>
      </w:r>
      <w:r>
        <w:rPr>
          <w:rFonts w:ascii="Times New Roman" w:hAnsi="Times New Roman"/>
          <w:spacing w:val="-8"/>
          <w:sz w:val="24"/>
          <w:szCs w:val="24"/>
        </w:rPr>
        <w:t xml:space="preserve"> – </w:t>
      </w:r>
      <w:r w:rsidRPr="00513A42">
        <w:rPr>
          <w:rFonts w:ascii="Times New Roman" w:hAnsi="Times New Roman"/>
          <w:spacing w:val="-8"/>
          <w:sz w:val="24"/>
          <w:szCs w:val="24"/>
        </w:rPr>
        <w:t>napowietrzne</w:t>
      </w:r>
      <w:r>
        <w:rPr>
          <w:rFonts w:ascii="Times New Roman" w:hAnsi="Times New Roman"/>
          <w:spacing w:val="-8"/>
          <w:sz w:val="24"/>
          <w:szCs w:val="24"/>
        </w:rPr>
        <w:t>,</w:t>
      </w:r>
    </w:p>
    <w:p w14:paraId="1B29BEB9" w14:textId="28575F59"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uzwojenie Cu/Cu</w:t>
      </w:r>
      <w:r>
        <w:rPr>
          <w:rFonts w:ascii="Times New Roman" w:hAnsi="Times New Roman"/>
          <w:spacing w:val="-8"/>
          <w:sz w:val="24"/>
          <w:szCs w:val="24"/>
        </w:rPr>
        <w:t>,</w:t>
      </w:r>
    </w:p>
    <w:p w14:paraId="2B8676CE" w14:textId="6AF0263C"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kadź malowana RAL 7033</w:t>
      </w:r>
      <w:r>
        <w:rPr>
          <w:rFonts w:ascii="Times New Roman" w:hAnsi="Times New Roman"/>
          <w:spacing w:val="-8"/>
          <w:sz w:val="24"/>
          <w:szCs w:val="24"/>
        </w:rPr>
        <w:t>,</w:t>
      </w:r>
    </w:p>
    <w:p w14:paraId="60888E22" w14:textId="7CFA37DC"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 xml:space="preserve">napięcie GN 15,75 </w:t>
      </w:r>
      <w:proofErr w:type="spellStart"/>
      <w:r w:rsidRPr="00513A42">
        <w:rPr>
          <w:rFonts w:ascii="Times New Roman" w:hAnsi="Times New Roman"/>
          <w:spacing w:val="-8"/>
          <w:sz w:val="24"/>
          <w:szCs w:val="24"/>
        </w:rPr>
        <w:t>kV</w:t>
      </w:r>
      <w:proofErr w:type="spellEnd"/>
      <w:r>
        <w:rPr>
          <w:rFonts w:ascii="Times New Roman" w:hAnsi="Times New Roman"/>
          <w:spacing w:val="-8"/>
          <w:sz w:val="24"/>
          <w:szCs w:val="24"/>
        </w:rPr>
        <w:t>,</w:t>
      </w:r>
    </w:p>
    <w:p w14:paraId="71C18B43" w14:textId="1EACF935"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 xml:space="preserve">poziom izolacji GN 17,5 </w:t>
      </w:r>
      <w:proofErr w:type="spellStart"/>
      <w:r w:rsidRPr="00513A42">
        <w:rPr>
          <w:rFonts w:ascii="Times New Roman" w:hAnsi="Times New Roman"/>
          <w:spacing w:val="-8"/>
          <w:sz w:val="24"/>
          <w:szCs w:val="24"/>
        </w:rPr>
        <w:t>kV</w:t>
      </w:r>
      <w:proofErr w:type="spellEnd"/>
      <w:r>
        <w:rPr>
          <w:rFonts w:ascii="Times New Roman" w:hAnsi="Times New Roman"/>
          <w:spacing w:val="-8"/>
          <w:sz w:val="24"/>
          <w:szCs w:val="24"/>
        </w:rPr>
        <w:t>,</w:t>
      </w:r>
    </w:p>
    <w:p w14:paraId="29086C2C" w14:textId="3585D7E8"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 xml:space="preserve">napięcie znamionowe DN 0,42 </w:t>
      </w:r>
      <w:proofErr w:type="spellStart"/>
      <w:r w:rsidRPr="00513A42">
        <w:rPr>
          <w:rFonts w:ascii="Times New Roman" w:hAnsi="Times New Roman"/>
          <w:spacing w:val="-8"/>
          <w:sz w:val="24"/>
          <w:szCs w:val="24"/>
        </w:rPr>
        <w:t>kV</w:t>
      </w:r>
      <w:proofErr w:type="spellEnd"/>
      <w:r>
        <w:rPr>
          <w:rFonts w:ascii="Times New Roman" w:hAnsi="Times New Roman"/>
          <w:spacing w:val="-8"/>
          <w:sz w:val="24"/>
          <w:szCs w:val="24"/>
        </w:rPr>
        <w:t>,</w:t>
      </w:r>
    </w:p>
    <w:p w14:paraId="432A9DF0" w14:textId="36E2E90C"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regulacja napięcia +/- 2x2,5% 5 pozycji</w:t>
      </w:r>
      <w:r>
        <w:rPr>
          <w:rFonts w:ascii="Times New Roman" w:hAnsi="Times New Roman"/>
          <w:spacing w:val="-8"/>
          <w:sz w:val="24"/>
          <w:szCs w:val="24"/>
        </w:rPr>
        <w:t>,</w:t>
      </w:r>
    </w:p>
    <w:p w14:paraId="54F9E4BE" w14:textId="15043990"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grupa połączeń Dyn5 napięcie zwarcia 4%</w:t>
      </w:r>
      <w:r>
        <w:rPr>
          <w:rFonts w:ascii="Times New Roman" w:hAnsi="Times New Roman"/>
          <w:spacing w:val="-8"/>
          <w:sz w:val="24"/>
          <w:szCs w:val="24"/>
        </w:rPr>
        <w:t>,</w:t>
      </w:r>
    </w:p>
    <w:p w14:paraId="11C91DB9" w14:textId="71144C41" w:rsidR="00513A42" w:rsidRDefault="00513A42" w:rsidP="00850B66">
      <w:pPr>
        <w:pStyle w:val="Akapitzlist"/>
        <w:numPr>
          <w:ilvl w:val="0"/>
          <w:numId w:val="40"/>
        </w:numPr>
        <w:spacing w:after="0"/>
        <w:ind w:left="1701" w:hanging="567"/>
        <w:jc w:val="both"/>
        <w:rPr>
          <w:rFonts w:ascii="Times New Roman" w:hAnsi="Times New Roman"/>
          <w:spacing w:val="-8"/>
          <w:sz w:val="24"/>
          <w:szCs w:val="24"/>
        </w:rPr>
      </w:pPr>
      <w:r w:rsidRPr="00513A42">
        <w:rPr>
          <w:rFonts w:ascii="Times New Roman" w:hAnsi="Times New Roman"/>
          <w:spacing w:val="-8"/>
          <w:sz w:val="24"/>
          <w:szCs w:val="24"/>
        </w:rPr>
        <w:t xml:space="preserve">częstotliwość znamionowa 50 </w:t>
      </w:r>
      <w:proofErr w:type="spellStart"/>
      <w:r w:rsidRPr="00513A42">
        <w:rPr>
          <w:rFonts w:ascii="Times New Roman" w:hAnsi="Times New Roman"/>
          <w:spacing w:val="-8"/>
          <w:sz w:val="24"/>
          <w:szCs w:val="24"/>
        </w:rPr>
        <w:t>Hz</w:t>
      </w:r>
      <w:proofErr w:type="spellEnd"/>
      <w:r>
        <w:rPr>
          <w:rFonts w:ascii="Times New Roman" w:hAnsi="Times New Roman"/>
          <w:spacing w:val="-8"/>
          <w:sz w:val="24"/>
          <w:szCs w:val="24"/>
        </w:rPr>
        <w:t>,</w:t>
      </w:r>
    </w:p>
    <w:p w14:paraId="76AB988C" w14:textId="32919531" w:rsidR="00850B66" w:rsidRDefault="00513A42" w:rsidP="00850B66">
      <w:pPr>
        <w:pStyle w:val="Akapitzlist"/>
        <w:numPr>
          <w:ilvl w:val="0"/>
          <w:numId w:val="40"/>
        </w:numPr>
        <w:spacing w:after="120"/>
        <w:ind w:left="1701" w:hanging="567"/>
        <w:jc w:val="both"/>
        <w:rPr>
          <w:rFonts w:ascii="Times New Roman" w:hAnsi="Times New Roman"/>
          <w:spacing w:val="-8"/>
          <w:sz w:val="24"/>
          <w:szCs w:val="24"/>
        </w:rPr>
      </w:pPr>
      <w:r w:rsidRPr="00513A42">
        <w:rPr>
          <w:rFonts w:ascii="Times New Roman" w:hAnsi="Times New Roman"/>
          <w:spacing w:val="-8"/>
          <w:sz w:val="24"/>
          <w:szCs w:val="24"/>
        </w:rPr>
        <w:t>przepusty porcelanowe z zaciskami śrubowymi</w:t>
      </w:r>
      <w:r>
        <w:rPr>
          <w:rFonts w:ascii="Times New Roman" w:hAnsi="Times New Roman"/>
          <w:spacing w:val="-8"/>
          <w:sz w:val="24"/>
          <w:szCs w:val="24"/>
        </w:rPr>
        <w:t>.</w:t>
      </w:r>
    </w:p>
    <w:p w14:paraId="47307BDE" w14:textId="77777777" w:rsidR="00850B66" w:rsidRPr="00850B66" w:rsidRDefault="00850B66" w:rsidP="00850B66">
      <w:pPr>
        <w:pStyle w:val="Akapitzlist"/>
        <w:spacing w:after="120"/>
        <w:ind w:left="1701"/>
        <w:jc w:val="both"/>
        <w:rPr>
          <w:rFonts w:ascii="Times New Roman" w:hAnsi="Times New Roman"/>
          <w:spacing w:val="-8"/>
          <w:sz w:val="16"/>
          <w:szCs w:val="16"/>
        </w:rPr>
      </w:pPr>
    </w:p>
    <w:p w14:paraId="74EC4B0B" w14:textId="441D9BBD" w:rsidR="00513A42" w:rsidRDefault="00850B66" w:rsidP="008B0463">
      <w:pPr>
        <w:pStyle w:val="Akapitzlist"/>
        <w:numPr>
          <w:ilvl w:val="0"/>
          <w:numId w:val="38"/>
        </w:numPr>
        <w:spacing w:after="0"/>
        <w:ind w:left="1134" w:hanging="567"/>
        <w:jc w:val="both"/>
        <w:rPr>
          <w:rFonts w:ascii="Times New Roman" w:hAnsi="Times New Roman"/>
          <w:spacing w:val="-8"/>
          <w:sz w:val="24"/>
          <w:szCs w:val="24"/>
        </w:rPr>
      </w:pPr>
      <w:r w:rsidRPr="00850B66">
        <w:rPr>
          <w:rFonts w:ascii="Times New Roman" w:hAnsi="Times New Roman"/>
          <w:spacing w:val="-8"/>
          <w:sz w:val="24"/>
          <w:szCs w:val="24"/>
        </w:rPr>
        <w:t>Strony czynią następujące ustalenia dodatkowe:</w:t>
      </w:r>
    </w:p>
    <w:p w14:paraId="38EE0B04" w14:textId="4C5A936E" w:rsidR="00850B66" w:rsidRDefault="00850B66" w:rsidP="008B0463">
      <w:pPr>
        <w:pStyle w:val="Akapitzlist"/>
        <w:numPr>
          <w:ilvl w:val="0"/>
          <w:numId w:val="42"/>
        </w:numPr>
        <w:spacing w:after="0"/>
        <w:ind w:left="1701" w:hanging="567"/>
        <w:jc w:val="both"/>
        <w:rPr>
          <w:rFonts w:ascii="Times New Roman" w:hAnsi="Times New Roman"/>
          <w:spacing w:val="-8"/>
          <w:sz w:val="24"/>
          <w:szCs w:val="24"/>
        </w:rPr>
      </w:pPr>
      <w:r w:rsidRPr="00850B66">
        <w:rPr>
          <w:rFonts w:ascii="Times New Roman" w:hAnsi="Times New Roman"/>
          <w:spacing w:val="-8"/>
          <w:sz w:val="24"/>
          <w:szCs w:val="24"/>
        </w:rPr>
        <w:t xml:space="preserve">Oferent powiadomi </w:t>
      </w:r>
      <w:proofErr w:type="spellStart"/>
      <w:r w:rsidRPr="00850B66">
        <w:rPr>
          <w:rFonts w:ascii="Times New Roman" w:hAnsi="Times New Roman"/>
          <w:spacing w:val="-8"/>
          <w:sz w:val="24"/>
          <w:szCs w:val="24"/>
        </w:rPr>
        <w:t>PWiK</w:t>
      </w:r>
      <w:proofErr w:type="spellEnd"/>
      <w:r w:rsidRPr="00850B66">
        <w:rPr>
          <w:rFonts w:ascii="Times New Roman" w:hAnsi="Times New Roman"/>
          <w:spacing w:val="-8"/>
          <w:sz w:val="24"/>
          <w:szCs w:val="24"/>
        </w:rPr>
        <w:t xml:space="preserve"> Sp. z o.o. z siedzibą w Kaliszu z 3-dniowym wyprzedzeniem o dokładnym terminie dostawy</w:t>
      </w:r>
      <w:r>
        <w:rPr>
          <w:rFonts w:ascii="Times New Roman" w:hAnsi="Times New Roman"/>
          <w:spacing w:val="-8"/>
          <w:sz w:val="24"/>
          <w:szCs w:val="24"/>
        </w:rPr>
        <w:t>.</w:t>
      </w:r>
    </w:p>
    <w:p w14:paraId="4D676F3D" w14:textId="45F17FB5" w:rsidR="00985DB5" w:rsidRDefault="00985DB5" w:rsidP="00985DB5">
      <w:pPr>
        <w:pStyle w:val="Akapitzlist"/>
        <w:numPr>
          <w:ilvl w:val="0"/>
          <w:numId w:val="42"/>
        </w:numPr>
        <w:spacing w:after="240"/>
        <w:ind w:left="1701" w:hanging="567"/>
        <w:jc w:val="both"/>
        <w:rPr>
          <w:rFonts w:ascii="Times New Roman" w:hAnsi="Times New Roman"/>
          <w:spacing w:val="-8"/>
          <w:sz w:val="24"/>
          <w:szCs w:val="24"/>
        </w:rPr>
      </w:pPr>
      <w:r w:rsidRPr="00985DB5">
        <w:rPr>
          <w:rFonts w:ascii="Times New Roman" w:hAnsi="Times New Roman"/>
          <w:spacing w:val="-8"/>
          <w:sz w:val="24"/>
          <w:szCs w:val="24"/>
        </w:rPr>
        <w:t>Koszt transportu przedmiotu zamówienia do miejsca realizacji zamówienia jest przedmiotem niniejszego zamówienia i leży po stronie Oferenta.</w:t>
      </w:r>
    </w:p>
    <w:p w14:paraId="20E1C1F4" w14:textId="77777777" w:rsidR="00985DB5" w:rsidRPr="00985DB5" w:rsidRDefault="00985DB5" w:rsidP="00985DB5">
      <w:pPr>
        <w:pStyle w:val="Akapitzlist"/>
        <w:spacing w:after="240"/>
        <w:ind w:left="1701"/>
        <w:rPr>
          <w:rFonts w:ascii="Times New Roman" w:hAnsi="Times New Roman"/>
          <w:spacing w:val="-8"/>
          <w:sz w:val="24"/>
          <w:szCs w:val="24"/>
        </w:rPr>
      </w:pPr>
    </w:p>
    <w:p w14:paraId="5B1EA285" w14:textId="1ED58CD5" w:rsidR="00247527" w:rsidRDefault="00247527" w:rsidP="008B0463">
      <w:pPr>
        <w:pStyle w:val="Akapitzlist"/>
        <w:numPr>
          <w:ilvl w:val="0"/>
          <w:numId w:val="2"/>
        </w:numPr>
        <w:spacing w:before="360"/>
        <w:ind w:hanging="502"/>
        <w:rPr>
          <w:rFonts w:ascii="Times New Roman" w:hAnsi="Times New Roman"/>
          <w:b/>
          <w:sz w:val="24"/>
          <w:szCs w:val="24"/>
        </w:rPr>
      </w:pPr>
      <w:bookmarkStart w:id="8" w:name="_Hlk66966839"/>
      <w:bookmarkEnd w:id="6"/>
      <w:r w:rsidRPr="00BB5E63">
        <w:rPr>
          <w:rFonts w:ascii="Times New Roman" w:hAnsi="Times New Roman"/>
          <w:b/>
          <w:sz w:val="24"/>
          <w:szCs w:val="24"/>
        </w:rPr>
        <w:t>Warunki udziału w postępowaniu i opis sposobu dokonywania oceny ich spełnienia.</w:t>
      </w:r>
    </w:p>
    <w:p w14:paraId="42273FB3" w14:textId="77777777" w:rsidR="00BB5E63" w:rsidRPr="00BB5E63" w:rsidRDefault="00BB5E63" w:rsidP="00BB5E63">
      <w:pPr>
        <w:pStyle w:val="Akapitzlist"/>
        <w:spacing w:before="360" w:line="259" w:lineRule="auto"/>
        <w:ind w:left="502"/>
        <w:rPr>
          <w:rFonts w:ascii="Times New Roman" w:hAnsi="Times New Roman"/>
          <w:b/>
          <w:sz w:val="16"/>
          <w:szCs w:val="16"/>
        </w:rPr>
      </w:pPr>
    </w:p>
    <w:p w14:paraId="414DA1B5" w14:textId="2FB26E89" w:rsidR="00247527" w:rsidRPr="00226B74" w:rsidRDefault="00247527">
      <w:pPr>
        <w:pStyle w:val="Akapitzlist"/>
        <w:numPr>
          <w:ilvl w:val="1"/>
          <w:numId w:val="20"/>
        </w:numPr>
        <w:spacing w:before="120" w:after="240"/>
        <w:ind w:left="1134" w:hanging="567"/>
        <w:jc w:val="both"/>
        <w:rPr>
          <w:rFonts w:ascii="Times New Roman" w:hAnsi="Times New Roman"/>
          <w:sz w:val="24"/>
          <w:szCs w:val="24"/>
        </w:rPr>
      </w:pPr>
      <w:r w:rsidRPr="00226B74">
        <w:rPr>
          <w:rFonts w:ascii="Times New Roman" w:hAnsi="Times New Roman"/>
          <w:sz w:val="24"/>
          <w:szCs w:val="24"/>
        </w:rPr>
        <w:t xml:space="preserve">O </w:t>
      </w:r>
      <w:bookmarkStart w:id="9" w:name="_Hlk139977655"/>
      <w:r w:rsidRPr="00226B74">
        <w:rPr>
          <w:rFonts w:ascii="Times New Roman" w:hAnsi="Times New Roman"/>
          <w:sz w:val="24"/>
          <w:szCs w:val="24"/>
        </w:rPr>
        <w:t>udzielenie zamówienia mo</w:t>
      </w:r>
      <w:r w:rsidR="00C10884">
        <w:rPr>
          <w:rFonts w:ascii="Times New Roman" w:hAnsi="Times New Roman"/>
          <w:sz w:val="24"/>
          <w:szCs w:val="24"/>
        </w:rPr>
        <w:t>że</w:t>
      </w:r>
      <w:r w:rsidRPr="00226B74">
        <w:rPr>
          <w:rFonts w:ascii="Times New Roman" w:hAnsi="Times New Roman"/>
          <w:sz w:val="24"/>
          <w:szCs w:val="24"/>
        </w:rPr>
        <w:t xml:space="preserve"> ubiegać się </w:t>
      </w:r>
      <w:r w:rsidR="008A5DF3">
        <w:rPr>
          <w:rFonts w:ascii="Times New Roman" w:hAnsi="Times New Roman"/>
          <w:sz w:val="24"/>
          <w:szCs w:val="24"/>
        </w:rPr>
        <w:t>Oferent</w:t>
      </w:r>
      <w:r w:rsidRPr="00226B74">
        <w:rPr>
          <w:rFonts w:ascii="Times New Roman" w:hAnsi="Times New Roman"/>
          <w:sz w:val="24"/>
          <w:szCs w:val="24"/>
        </w:rPr>
        <w:t>, któr</w:t>
      </w:r>
      <w:r w:rsidR="00C10884">
        <w:rPr>
          <w:rFonts w:ascii="Times New Roman" w:hAnsi="Times New Roman"/>
          <w:sz w:val="24"/>
          <w:szCs w:val="24"/>
        </w:rPr>
        <w:t>y</w:t>
      </w:r>
      <w:r w:rsidRPr="00226B74">
        <w:rPr>
          <w:rFonts w:ascii="Times New Roman" w:hAnsi="Times New Roman"/>
          <w:sz w:val="24"/>
          <w:szCs w:val="24"/>
        </w:rPr>
        <w:t xml:space="preserve"> </w:t>
      </w:r>
      <w:bookmarkEnd w:id="9"/>
      <w:r w:rsidRPr="00226B74">
        <w:rPr>
          <w:rFonts w:ascii="Times New Roman" w:hAnsi="Times New Roman"/>
          <w:sz w:val="24"/>
          <w:szCs w:val="24"/>
        </w:rPr>
        <w:t xml:space="preserve">nie podlega wykluczeniu </w:t>
      </w:r>
      <w:r w:rsidR="008A5DF3">
        <w:rPr>
          <w:rFonts w:ascii="Times New Roman" w:hAnsi="Times New Roman"/>
          <w:sz w:val="24"/>
          <w:szCs w:val="24"/>
        </w:rPr>
        <w:br/>
      </w:r>
      <w:r w:rsidRPr="00226B74">
        <w:rPr>
          <w:rFonts w:ascii="Times New Roman" w:hAnsi="Times New Roman"/>
          <w:sz w:val="24"/>
          <w:szCs w:val="24"/>
        </w:rPr>
        <w:t xml:space="preserve">z powodów, o których mowa w §4 pkt. II </w:t>
      </w:r>
      <w:proofErr w:type="spellStart"/>
      <w:r w:rsidRPr="00226B74">
        <w:rPr>
          <w:rFonts w:ascii="Times New Roman" w:hAnsi="Times New Roman"/>
          <w:sz w:val="24"/>
          <w:szCs w:val="24"/>
        </w:rPr>
        <w:t>ppkt</w:t>
      </w:r>
      <w:proofErr w:type="spellEnd"/>
      <w:r w:rsidRPr="00226B74">
        <w:rPr>
          <w:rFonts w:ascii="Times New Roman" w:hAnsi="Times New Roman"/>
          <w:sz w:val="24"/>
          <w:szCs w:val="24"/>
        </w:rPr>
        <w:t xml:space="preserve">. 4 Regulaminu Udzielania Zamówień </w:t>
      </w:r>
      <w:proofErr w:type="spellStart"/>
      <w:r w:rsidRPr="00226B74">
        <w:rPr>
          <w:rFonts w:ascii="Times New Roman" w:hAnsi="Times New Roman"/>
          <w:sz w:val="24"/>
          <w:szCs w:val="24"/>
          <w:lang w:bidi="he-IL"/>
        </w:rPr>
        <w:t>PWiK</w:t>
      </w:r>
      <w:proofErr w:type="spellEnd"/>
      <w:r w:rsidRPr="00226B74">
        <w:rPr>
          <w:rFonts w:ascii="Times New Roman" w:hAnsi="Times New Roman"/>
          <w:sz w:val="24"/>
          <w:szCs w:val="24"/>
          <w:lang w:bidi="he-IL"/>
        </w:rPr>
        <w:t xml:space="preserve"> Sp. z o.o</w:t>
      </w:r>
      <w:r w:rsidRPr="00226B74">
        <w:rPr>
          <w:rFonts w:ascii="Times New Roman" w:hAnsi="Times New Roman"/>
          <w:sz w:val="24"/>
          <w:szCs w:val="24"/>
        </w:rPr>
        <w:t>.</w:t>
      </w:r>
    </w:p>
    <w:p w14:paraId="5A416AFA" w14:textId="53DBBB6F" w:rsidR="00247527" w:rsidRPr="00226B74" w:rsidRDefault="00247527">
      <w:pPr>
        <w:pStyle w:val="Akapitzlist"/>
        <w:numPr>
          <w:ilvl w:val="1"/>
          <w:numId w:val="20"/>
        </w:numPr>
        <w:spacing w:before="120" w:after="240"/>
        <w:ind w:left="1134" w:hanging="567"/>
        <w:jc w:val="both"/>
        <w:rPr>
          <w:rFonts w:ascii="Times New Roman" w:hAnsi="Times New Roman"/>
          <w:sz w:val="24"/>
          <w:szCs w:val="24"/>
        </w:rPr>
      </w:pPr>
      <w:r w:rsidRPr="00226B74">
        <w:rPr>
          <w:rFonts w:ascii="Times New Roman" w:hAnsi="Times New Roman"/>
          <w:sz w:val="24"/>
          <w:szCs w:val="24"/>
        </w:rPr>
        <w:lastRenderedPageBreak/>
        <w:t>O udzielenie zamówienia mo</w:t>
      </w:r>
      <w:r w:rsidR="00C10884">
        <w:rPr>
          <w:rFonts w:ascii="Times New Roman" w:hAnsi="Times New Roman"/>
          <w:sz w:val="24"/>
          <w:szCs w:val="24"/>
        </w:rPr>
        <w:t>że</w:t>
      </w:r>
      <w:r w:rsidRPr="00226B74">
        <w:rPr>
          <w:rFonts w:ascii="Times New Roman" w:hAnsi="Times New Roman"/>
          <w:sz w:val="24"/>
          <w:szCs w:val="24"/>
        </w:rPr>
        <w:t xml:space="preserve"> ubiegać się </w:t>
      </w:r>
      <w:r w:rsidR="008A5DF3">
        <w:rPr>
          <w:rFonts w:ascii="Times New Roman" w:hAnsi="Times New Roman"/>
          <w:sz w:val="24"/>
          <w:szCs w:val="24"/>
        </w:rPr>
        <w:t>Oferent</w:t>
      </w:r>
      <w:r w:rsidRPr="00226B74">
        <w:rPr>
          <w:rFonts w:ascii="Times New Roman" w:hAnsi="Times New Roman"/>
          <w:sz w:val="24"/>
          <w:szCs w:val="24"/>
        </w:rPr>
        <w:t>, któr</w:t>
      </w:r>
      <w:r w:rsidR="00C10884">
        <w:rPr>
          <w:rFonts w:ascii="Times New Roman" w:hAnsi="Times New Roman"/>
          <w:sz w:val="24"/>
          <w:szCs w:val="24"/>
        </w:rPr>
        <w:t>y</w:t>
      </w:r>
      <w:r w:rsidRPr="00226B74">
        <w:rPr>
          <w:rFonts w:ascii="Times New Roman" w:hAnsi="Times New Roman"/>
          <w:sz w:val="24"/>
          <w:szCs w:val="24"/>
        </w:rPr>
        <w:t xml:space="preserve"> spełnia warunki dotyczące:</w:t>
      </w:r>
    </w:p>
    <w:p w14:paraId="1AB1EAF0" w14:textId="77777777" w:rsidR="00247527" w:rsidRPr="00226B74" w:rsidRDefault="00247527">
      <w:pPr>
        <w:pStyle w:val="Akapitzlist"/>
        <w:numPr>
          <w:ilvl w:val="2"/>
          <w:numId w:val="20"/>
        </w:numPr>
        <w:spacing w:before="120" w:after="240"/>
        <w:ind w:left="1701" w:hanging="567"/>
        <w:jc w:val="both"/>
        <w:rPr>
          <w:rFonts w:ascii="Times New Roman" w:hAnsi="Times New Roman"/>
          <w:sz w:val="24"/>
          <w:szCs w:val="24"/>
        </w:rPr>
      </w:pPr>
      <w:r w:rsidRPr="00226B74">
        <w:rPr>
          <w:rFonts w:ascii="Times New Roman" w:hAnsi="Times New Roman"/>
          <w:sz w:val="24"/>
          <w:szCs w:val="24"/>
        </w:rPr>
        <w:t xml:space="preserve">posiadania kompetencji i/lub uprawnień do prowadzenia określonej działalności zawodowej, o ile wynika to z odrębnych przepisów oraz dysponowania osobami zdolnymi do wykonywania przedmiotu zamówienia: </w:t>
      </w:r>
      <w:bookmarkStart w:id="10" w:name="_Hlk140484682"/>
      <w:r w:rsidRPr="00226B74">
        <w:rPr>
          <w:rFonts w:ascii="Times New Roman" w:hAnsi="Times New Roman"/>
          <w:sz w:val="24"/>
          <w:szCs w:val="24"/>
        </w:rPr>
        <w:t>Zamawiający odstępuje od wymagania podmiotowych środków dowodowych w tym zakresie;</w:t>
      </w:r>
    </w:p>
    <w:bookmarkEnd w:id="10"/>
    <w:p w14:paraId="368EC52A" w14:textId="77777777" w:rsidR="00247527" w:rsidRPr="00226B74" w:rsidRDefault="00247527">
      <w:pPr>
        <w:pStyle w:val="Akapitzlist"/>
        <w:numPr>
          <w:ilvl w:val="2"/>
          <w:numId w:val="20"/>
        </w:numPr>
        <w:spacing w:before="120" w:after="240"/>
        <w:ind w:left="1701" w:hanging="567"/>
        <w:jc w:val="both"/>
        <w:rPr>
          <w:rFonts w:ascii="Times New Roman" w:hAnsi="Times New Roman"/>
          <w:sz w:val="24"/>
          <w:szCs w:val="24"/>
        </w:rPr>
      </w:pPr>
      <w:r w:rsidRPr="00226B74">
        <w:rPr>
          <w:rFonts w:ascii="Times New Roman" w:hAnsi="Times New Roman"/>
          <w:sz w:val="24"/>
          <w:szCs w:val="24"/>
        </w:rPr>
        <w:t xml:space="preserve">sytuacji ekonomicznej lub finansowej zapewniającej wykonanie zadania: </w:t>
      </w:r>
    </w:p>
    <w:p w14:paraId="1E2EBD24" w14:textId="77777777" w:rsidR="00247527" w:rsidRPr="00226B74" w:rsidRDefault="00247527" w:rsidP="00247527">
      <w:pPr>
        <w:pStyle w:val="Akapitzlist"/>
        <w:spacing w:before="120" w:after="240"/>
        <w:ind w:left="1701"/>
        <w:jc w:val="both"/>
        <w:rPr>
          <w:rFonts w:ascii="Times New Roman" w:hAnsi="Times New Roman"/>
          <w:sz w:val="24"/>
          <w:szCs w:val="24"/>
        </w:rPr>
      </w:pPr>
      <w:bookmarkStart w:id="11" w:name="_Hlk165366231"/>
      <w:r w:rsidRPr="00226B74">
        <w:rPr>
          <w:rFonts w:ascii="Times New Roman" w:hAnsi="Times New Roman"/>
          <w:sz w:val="24"/>
          <w:szCs w:val="24"/>
        </w:rPr>
        <w:t xml:space="preserve">Zamawiający odstępuje od wymagania podmiotowych środków dowodowych </w:t>
      </w:r>
      <w:r w:rsidRPr="00226B74">
        <w:rPr>
          <w:rFonts w:ascii="Times New Roman" w:hAnsi="Times New Roman"/>
          <w:sz w:val="24"/>
          <w:szCs w:val="24"/>
        </w:rPr>
        <w:br/>
        <w:t>w tym zakresie;</w:t>
      </w:r>
    </w:p>
    <w:bookmarkEnd w:id="11"/>
    <w:p w14:paraId="021AE29A" w14:textId="66A9F987" w:rsidR="00247527" w:rsidRPr="009212A0" w:rsidRDefault="00247527" w:rsidP="009212A0">
      <w:pPr>
        <w:pStyle w:val="Akapitzlist"/>
        <w:numPr>
          <w:ilvl w:val="2"/>
          <w:numId w:val="20"/>
        </w:numPr>
        <w:spacing w:before="120" w:after="240"/>
        <w:ind w:left="1701" w:hanging="567"/>
        <w:jc w:val="both"/>
        <w:rPr>
          <w:rFonts w:ascii="Times New Roman" w:hAnsi="Times New Roman"/>
          <w:sz w:val="24"/>
          <w:szCs w:val="24"/>
        </w:rPr>
      </w:pPr>
      <w:r w:rsidRPr="00226B74">
        <w:rPr>
          <w:rFonts w:ascii="Times New Roman" w:hAnsi="Times New Roman"/>
          <w:sz w:val="24"/>
          <w:szCs w:val="24"/>
        </w:rPr>
        <w:t>zdolności technicznej lub zawodowej:</w:t>
      </w:r>
      <w:r w:rsidR="009212A0" w:rsidRPr="009212A0">
        <w:rPr>
          <w:sz w:val="24"/>
          <w:szCs w:val="24"/>
        </w:rPr>
        <w:t xml:space="preserve"> </w:t>
      </w:r>
      <w:r w:rsidR="009212A0" w:rsidRPr="009212A0">
        <w:rPr>
          <w:rFonts w:ascii="Times New Roman" w:hAnsi="Times New Roman"/>
          <w:sz w:val="24"/>
          <w:szCs w:val="24"/>
        </w:rPr>
        <w:t>Zamawiający odstępuje od wymagania podmiotowych środków dowodowych w tym zakresie;</w:t>
      </w:r>
    </w:p>
    <w:p w14:paraId="74E05FCA" w14:textId="02464F9A" w:rsidR="00350EB1" w:rsidRDefault="00035F58" w:rsidP="00BD5055">
      <w:pPr>
        <w:pStyle w:val="Akapitzlist"/>
        <w:spacing w:before="120" w:after="240"/>
        <w:ind w:left="1701" w:hanging="567"/>
        <w:jc w:val="both"/>
        <w:rPr>
          <w:rFonts w:ascii="Times New Roman" w:hAnsi="Times New Roman"/>
          <w:sz w:val="24"/>
          <w:szCs w:val="24"/>
        </w:rPr>
      </w:pPr>
      <w:r w:rsidRPr="00035F58">
        <w:rPr>
          <w:rStyle w:val="Odwoaniedokomentarza"/>
          <w:rFonts w:ascii="Times New Roman" w:hAnsi="Times New Roman"/>
          <w:sz w:val="24"/>
          <w:szCs w:val="24"/>
        </w:rPr>
        <w:t>d)</w:t>
      </w:r>
      <w:r>
        <w:rPr>
          <w:rStyle w:val="Odwoaniedokomentarza"/>
        </w:rPr>
        <w:t xml:space="preserve"> </w:t>
      </w:r>
      <w:r>
        <w:rPr>
          <w:rStyle w:val="Odwoaniedokomentarza"/>
        </w:rPr>
        <w:tab/>
      </w:r>
      <w:r w:rsidR="00247527" w:rsidRPr="008B4E27">
        <w:rPr>
          <w:rFonts w:ascii="Times New Roman" w:hAnsi="Times New Roman"/>
          <w:sz w:val="24"/>
          <w:szCs w:val="24"/>
        </w:rPr>
        <w:t>Wiedzy i doświadczenia</w:t>
      </w:r>
      <w:r w:rsidR="009212A0">
        <w:rPr>
          <w:rFonts w:ascii="Times New Roman" w:hAnsi="Times New Roman"/>
          <w:sz w:val="24"/>
          <w:szCs w:val="24"/>
        </w:rPr>
        <w:t xml:space="preserve">: </w:t>
      </w:r>
      <w:r w:rsidR="009212A0" w:rsidRPr="00226B74">
        <w:rPr>
          <w:rFonts w:ascii="Times New Roman" w:hAnsi="Times New Roman"/>
          <w:sz w:val="24"/>
          <w:szCs w:val="24"/>
        </w:rPr>
        <w:t>Zamawiający odstępuje od wymagania podmiotowych środków dowodowych w tym zakresie</w:t>
      </w:r>
      <w:r w:rsidR="009212A0">
        <w:rPr>
          <w:rFonts w:ascii="Times New Roman" w:hAnsi="Times New Roman"/>
          <w:sz w:val="24"/>
          <w:szCs w:val="24"/>
        </w:rPr>
        <w:t>.</w:t>
      </w:r>
    </w:p>
    <w:p w14:paraId="7B86FD0E" w14:textId="77777777" w:rsidR="009212A0" w:rsidRPr="009212A0" w:rsidRDefault="009212A0" w:rsidP="009212A0">
      <w:pPr>
        <w:pStyle w:val="Akapitzlist"/>
        <w:spacing w:before="120" w:after="0"/>
        <w:ind w:left="1701"/>
        <w:jc w:val="both"/>
        <w:rPr>
          <w:rFonts w:ascii="Times New Roman" w:hAnsi="Times New Roman"/>
          <w:sz w:val="12"/>
          <w:szCs w:val="12"/>
        </w:rPr>
      </w:pPr>
    </w:p>
    <w:bookmarkEnd w:id="7"/>
    <w:bookmarkEnd w:id="8"/>
    <w:p w14:paraId="57C09547" w14:textId="4FB3F1AC" w:rsidR="00C93D1B" w:rsidRPr="00293BA1" w:rsidRDefault="00C93D1B" w:rsidP="009212A0">
      <w:pPr>
        <w:pStyle w:val="Akapitzlist"/>
        <w:widowControl w:val="0"/>
        <w:numPr>
          <w:ilvl w:val="0"/>
          <w:numId w:val="2"/>
        </w:numPr>
        <w:shd w:val="clear" w:color="auto" w:fill="FFFFFF"/>
        <w:autoSpaceDE w:val="0"/>
        <w:autoSpaceDN w:val="0"/>
        <w:adjustRightInd w:val="0"/>
        <w:spacing w:after="0"/>
        <w:ind w:right="5" w:hanging="502"/>
        <w:jc w:val="both"/>
        <w:rPr>
          <w:rFonts w:ascii="Times New Roman" w:eastAsia="Times New Roman" w:hAnsi="Times New Roman"/>
          <w:b/>
          <w:sz w:val="24"/>
          <w:szCs w:val="24"/>
          <w:shd w:val="clear" w:color="auto" w:fill="FFFFFF"/>
          <w:lang w:eastAsia="pl-PL"/>
        </w:rPr>
      </w:pPr>
      <w:r w:rsidRPr="00293BA1">
        <w:rPr>
          <w:rFonts w:ascii="Times New Roman" w:eastAsia="Times New Roman" w:hAnsi="Times New Roman"/>
          <w:b/>
          <w:sz w:val="24"/>
          <w:szCs w:val="24"/>
          <w:shd w:val="clear" w:color="auto" w:fill="FFFFFF"/>
          <w:lang w:eastAsia="pl-PL"/>
        </w:rPr>
        <w:t>Termin i miejsce.</w:t>
      </w:r>
    </w:p>
    <w:p w14:paraId="7E17EB71" w14:textId="77777777" w:rsidR="00B05B36" w:rsidRPr="00293BA1" w:rsidRDefault="00B05B36" w:rsidP="00B05B36">
      <w:pPr>
        <w:pStyle w:val="Akapitzlist"/>
        <w:widowControl w:val="0"/>
        <w:shd w:val="clear" w:color="auto" w:fill="FFFFFF"/>
        <w:autoSpaceDE w:val="0"/>
        <w:autoSpaceDN w:val="0"/>
        <w:adjustRightInd w:val="0"/>
        <w:spacing w:after="80"/>
        <w:ind w:left="567" w:right="5"/>
        <w:jc w:val="both"/>
        <w:rPr>
          <w:rFonts w:ascii="Times New Roman" w:eastAsia="Times New Roman" w:hAnsi="Times New Roman"/>
          <w:b/>
          <w:sz w:val="12"/>
          <w:szCs w:val="12"/>
          <w:shd w:val="clear" w:color="auto" w:fill="FFFFFF"/>
          <w:lang w:eastAsia="pl-PL"/>
        </w:rPr>
      </w:pPr>
    </w:p>
    <w:p w14:paraId="0ACC6914" w14:textId="6C15D3FF" w:rsidR="00B67B90" w:rsidRPr="00836D5E" w:rsidRDefault="008B6C31">
      <w:pPr>
        <w:pStyle w:val="Akapitzlist"/>
        <w:widowControl w:val="0"/>
        <w:numPr>
          <w:ilvl w:val="0"/>
          <w:numId w:val="8"/>
        </w:numPr>
        <w:tabs>
          <w:tab w:val="left" w:pos="1134"/>
        </w:tabs>
        <w:spacing w:after="120"/>
        <w:ind w:left="1134" w:hanging="567"/>
        <w:jc w:val="both"/>
        <w:rPr>
          <w:rFonts w:ascii="Times New Roman" w:hAnsi="Times New Roman"/>
          <w:sz w:val="24"/>
          <w:szCs w:val="24"/>
        </w:rPr>
      </w:pPr>
      <w:bookmarkStart w:id="12" w:name="_Hlk165885049"/>
      <w:bookmarkStart w:id="13" w:name="_Hlk227572554"/>
      <w:r w:rsidRPr="00A47DE6">
        <w:rPr>
          <w:rFonts w:ascii="Times New Roman" w:hAnsi="Times New Roman"/>
          <w:sz w:val="24"/>
          <w:szCs w:val="24"/>
        </w:rPr>
        <w:t xml:space="preserve">Termin </w:t>
      </w:r>
      <w:r w:rsidR="00CE2351">
        <w:rPr>
          <w:rFonts w:ascii="Times New Roman" w:hAnsi="Times New Roman"/>
          <w:sz w:val="24"/>
          <w:szCs w:val="24"/>
        </w:rPr>
        <w:t>dostawy</w:t>
      </w:r>
      <w:r w:rsidR="00BD5055">
        <w:rPr>
          <w:rFonts w:ascii="Times New Roman" w:hAnsi="Times New Roman"/>
          <w:sz w:val="24"/>
          <w:szCs w:val="24"/>
        </w:rPr>
        <w:t xml:space="preserve">: </w:t>
      </w:r>
      <w:r w:rsidR="00850B66" w:rsidRPr="00850B66">
        <w:rPr>
          <w:rFonts w:ascii="Times New Roman" w:hAnsi="Times New Roman"/>
          <w:sz w:val="24"/>
          <w:szCs w:val="24"/>
        </w:rPr>
        <w:t xml:space="preserve">max. </w:t>
      </w:r>
      <w:r w:rsidR="002C7E13">
        <w:rPr>
          <w:rFonts w:ascii="Times New Roman" w:hAnsi="Times New Roman"/>
          <w:sz w:val="24"/>
          <w:szCs w:val="24"/>
        </w:rPr>
        <w:t xml:space="preserve">do 20 </w:t>
      </w:r>
      <w:r w:rsidR="00850B66" w:rsidRPr="00850B66">
        <w:rPr>
          <w:rFonts w:ascii="Times New Roman" w:hAnsi="Times New Roman"/>
          <w:sz w:val="24"/>
          <w:szCs w:val="24"/>
        </w:rPr>
        <w:t>tygodni od daty podpisania umowy</w:t>
      </w:r>
      <w:r w:rsidR="00BD5055">
        <w:rPr>
          <w:rFonts w:ascii="Times New Roman" w:hAnsi="Times New Roman"/>
          <w:sz w:val="24"/>
          <w:szCs w:val="24"/>
        </w:rPr>
        <w:t>.</w:t>
      </w:r>
      <w:r w:rsidR="00BD5055" w:rsidRPr="00BD5055">
        <w:rPr>
          <w:rFonts w:ascii="Times New Roman" w:hAnsi="Times New Roman"/>
          <w:color w:val="FF0000"/>
          <w:sz w:val="24"/>
          <w:szCs w:val="24"/>
        </w:rPr>
        <w:t xml:space="preserve"> </w:t>
      </w:r>
    </w:p>
    <w:bookmarkEnd w:id="12"/>
    <w:p w14:paraId="39D49999" w14:textId="5058D963" w:rsidR="00836D5E" w:rsidRPr="008B0463" w:rsidRDefault="00836D5E" w:rsidP="00850B66">
      <w:pPr>
        <w:pStyle w:val="Akapitzlist"/>
        <w:numPr>
          <w:ilvl w:val="0"/>
          <w:numId w:val="8"/>
        </w:numPr>
        <w:ind w:left="1134" w:hanging="567"/>
        <w:rPr>
          <w:rFonts w:ascii="Times New Roman" w:hAnsi="Times New Roman"/>
          <w:spacing w:val="-2"/>
          <w:sz w:val="24"/>
          <w:szCs w:val="24"/>
        </w:rPr>
      </w:pPr>
      <w:r w:rsidRPr="008B0463">
        <w:rPr>
          <w:rFonts w:ascii="Times New Roman" w:hAnsi="Times New Roman"/>
          <w:spacing w:val="-2"/>
          <w:sz w:val="24"/>
          <w:szCs w:val="24"/>
        </w:rPr>
        <w:t xml:space="preserve">Miejsce dostawy: </w:t>
      </w:r>
      <w:r w:rsidR="00850B66" w:rsidRPr="008B0463">
        <w:rPr>
          <w:rFonts w:ascii="Times New Roman" w:hAnsi="Times New Roman"/>
          <w:spacing w:val="-2"/>
          <w:sz w:val="24"/>
          <w:szCs w:val="24"/>
        </w:rPr>
        <w:t>Dostawa transformatora bez rozładunku SUW Lis, ul. Nad Prosną 28.</w:t>
      </w:r>
    </w:p>
    <w:p w14:paraId="7C631B84" w14:textId="2B250EB1" w:rsidR="00793CAC" w:rsidRPr="00B43325" w:rsidRDefault="00793CAC" w:rsidP="00793CAC">
      <w:pPr>
        <w:pStyle w:val="Akapitzlist"/>
        <w:widowControl w:val="0"/>
        <w:tabs>
          <w:tab w:val="left" w:pos="1134"/>
        </w:tabs>
        <w:spacing w:after="0"/>
        <w:ind w:left="1134"/>
        <w:jc w:val="both"/>
        <w:rPr>
          <w:rFonts w:ascii="Times New Roman" w:hAnsi="Times New Roman"/>
          <w:sz w:val="14"/>
          <w:szCs w:val="14"/>
        </w:rPr>
      </w:pPr>
    </w:p>
    <w:bookmarkEnd w:id="13"/>
    <w:p w14:paraId="4BB6FE8F" w14:textId="233A13A4" w:rsidR="00BD5055" w:rsidRPr="00836D5E" w:rsidRDefault="00C93D1B" w:rsidP="00836D5E">
      <w:pPr>
        <w:pStyle w:val="Akapitzlist"/>
        <w:numPr>
          <w:ilvl w:val="0"/>
          <w:numId w:val="2"/>
        </w:numPr>
        <w:spacing w:after="0" w:line="360" w:lineRule="auto"/>
        <w:ind w:hanging="502"/>
        <w:jc w:val="both"/>
        <w:rPr>
          <w:rFonts w:ascii="Times New Roman" w:hAnsi="Times New Roman"/>
          <w:b/>
          <w:sz w:val="24"/>
          <w:szCs w:val="24"/>
        </w:rPr>
      </w:pPr>
      <w:r w:rsidRPr="00B43325">
        <w:rPr>
          <w:rFonts w:ascii="Times New Roman" w:hAnsi="Times New Roman"/>
          <w:b/>
          <w:sz w:val="24"/>
          <w:szCs w:val="24"/>
        </w:rPr>
        <w:t>Forma płatności.</w:t>
      </w:r>
    </w:p>
    <w:p w14:paraId="7C83625F" w14:textId="559F753C" w:rsidR="00035F58" w:rsidRDefault="00C93D1B" w:rsidP="00D75763">
      <w:pPr>
        <w:pStyle w:val="Akapitzlist"/>
        <w:spacing w:after="120"/>
        <w:ind w:left="567"/>
        <w:jc w:val="both"/>
        <w:rPr>
          <w:rFonts w:ascii="Times New Roman" w:hAnsi="Times New Roman"/>
          <w:sz w:val="24"/>
          <w:szCs w:val="24"/>
        </w:rPr>
      </w:pPr>
      <w:r w:rsidRPr="00B43325">
        <w:rPr>
          <w:rFonts w:ascii="Times New Roman" w:hAnsi="Times New Roman"/>
          <w:sz w:val="24"/>
          <w:szCs w:val="24"/>
        </w:rPr>
        <w:t>Termin płatności: przelew, min.</w:t>
      </w:r>
      <w:r w:rsidR="00240384">
        <w:rPr>
          <w:rFonts w:ascii="Times New Roman" w:hAnsi="Times New Roman"/>
          <w:sz w:val="24"/>
          <w:szCs w:val="24"/>
        </w:rPr>
        <w:t xml:space="preserve"> </w:t>
      </w:r>
      <w:r w:rsidR="00035F58" w:rsidRPr="006B27A6">
        <w:rPr>
          <w:rFonts w:ascii="Times New Roman" w:hAnsi="Times New Roman"/>
          <w:sz w:val="24"/>
          <w:szCs w:val="24"/>
        </w:rPr>
        <w:t>30</w:t>
      </w:r>
      <w:r w:rsidRPr="006B27A6">
        <w:rPr>
          <w:rFonts w:ascii="Times New Roman" w:hAnsi="Times New Roman"/>
          <w:sz w:val="24"/>
          <w:szCs w:val="24"/>
        </w:rPr>
        <w:t xml:space="preserve"> </w:t>
      </w:r>
      <w:r w:rsidRPr="00B43325">
        <w:rPr>
          <w:rFonts w:ascii="Times New Roman" w:hAnsi="Times New Roman"/>
          <w:sz w:val="24"/>
          <w:szCs w:val="24"/>
        </w:rPr>
        <w:t>dni</w:t>
      </w:r>
      <w:r w:rsidR="00836D5E">
        <w:rPr>
          <w:rFonts w:ascii="Times New Roman" w:hAnsi="Times New Roman"/>
          <w:sz w:val="24"/>
          <w:szCs w:val="24"/>
        </w:rPr>
        <w:t>.</w:t>
      </w:r>
    </w:p>
    <w:p w14:paraId="6F9AAAFC" w14:textId="77777777" w:rsidR="00D75763" w:rsidRPr="00D75763" w:rsidRDefault="00D75763" w:rsidP="00D75763">
      <w:pPr>
        <w:pStyle w:val="Akapitzlist"/>
        <w:spacing w:after="120"/>
        <w:ind w:left="567"/>
        <w:jc w:val="both"/>
        <w:rPr>
          <w:rFonts w:ascii="Times New Roman" w:hAnsi="Times New Roman"/>
          <w:sz w:val="24"/>
          <w:szCs w:val="24"/>
        </w:rPr>
      </w:pPr>
    </w:p>
    <w:p w14:paraId="3EDC4F76" w14:textId="77777777" w:rsidR="00C93D1B" w:rsidRPr="00B43325" w:rsidRDefault="00C93D1B" w:rsidP="00836D5E">
      <w:pPr>
        <w:pStyle w:val="Akapitzlist"/>
        <w:numPr>
          <w:ilvl w:val="0"/>
          <w:numId w:val="2"/>
        </w:numPr>
        <w:spacing w:after="0" w:line="360" w:lineRule="auto"/>
        <w:ind w:hanging="502"/>
        <w:jc w:val="both"/>
        <w:rPr>
          <w:rFonts w:ascii="Times New Roman" w:hAnsi="Times New Roman"/>
          <w:b/>
          <w:sz w:val="24"/>
          <w:szCs w:val="24"/>
        </w:rPr>
      </w:pPr>
      <w:r w:rsidRPr="00B43325">
        <w:rPr>
          <w:rFonts w:ascii="Times New Roman" w:hAnsi="Times New Roman"/>
          <w:b/>
          <w:sz w:val="24"/>
          <w:szCs w:val="24"/>
        </w:rPr>
        <w:t xml:space="preserve">Warunki gwarancji: </w:t>
      </w:r>
    </w:p>
    <w:p w14:paraId="73B705CB" w14:textId="2955D7BE" w:rsidR="00B959AC" w:rsidRPr="00C10954" w:rsidRDefault="00C93D1B" w:rsidP="00C10954">
      <w:pPr>
        <w:pStyle w:val="Akapitzlist"/>
        <w:numPr>
          <w:ilvl w:val="0"/>
          <w:numId w:val="44"/>
        </w:numPr>
        <w:ind w:left="1134" w:hanging="567"/>
        <w:jc w:val="both"/>
        <w:rPr>
          <w:rFonts w:ascii="Times New Roman" w:hAnsi="Times New Roman"/>
          <w:sz w:val="24"/>
          <w:szCs w:val="24"/>
        </w:rPr>
      </w:pPr>
      <w:r w:rsidRPr="00B16146">
        <w:rPr>
          <w:rFonts w:ascii="Times New Roman" w:hAnsi="Times New Roman"/>
          <w:spacing w:val="4"/>
          <w:sz w:val="24"/>
          <w:szCs w:val="24"/>
        </w:rPr>
        <w:t>Gwarancja:</w:t>
      </w:r>
      <w:r w:rsidR="002F4F86" w:rsidRPr="00B16146">
        <w:rPr>
          <w:rFonts w:ascii="Times New Roman" w:hAnsi="Times New Roman"/>
          <w:spacing w:val="4"/>
          <w:sz w:val="24"/>
          <w:szCs w:val="24"/>
        </w:rPr>
        <w:t xml:space="preserve"> </w:t>
      </w:r>
      <w:r w:rsidR="007C2FD0">
        <w:rPr>
          <w:rFonts w:ascii="Times New Roman" w:hAnsi="Times New Roman"/>
          <w:spacing w:val="4"/>
          <w:sz w:val="24"/>
          <w:szCs w:val="24"/>
        </w:rPr>
        <w:t>24</w:t>
      </w:r>
      <w:r w:rsidR="003E1890" w:rsidRPr="00B16146">
        <w:rPr>
          <w:rFonts w:ascii="Times New Roman" w:hAnsi="Times New Roman"/>
          <w:spacing w:val="4"/>
          <w:sz w:val="24"/>
          <w:szCs w:val="24"/>
        </w:rPr>
        <w:t xml:space="preserve"> </w:t>
      </w:r>
      <w:r w:rsidR="00353B60" w:rsidRPr="00B16146">
        <w:rPr>
          <w:rFonts w:ascii="Times New Roman" w:hAnsi="Times New Roman"/>
          <w:spacing w:val="4"/>
          <w:sz w:val="24"/>
          <w:szCs w:val="24"/>
        </w:rPr>
        <w:t>miesiące</w:t>
      </w:r>
      <w:r w:rsidR="00C10954">
        <w:rPr>
          <w:rFonts w:ascii="Times New Roman" w:hAnsi="Times New Roman"/>
          <w:spacing w:val="4"/>
          <w:sz w:val="24"/>
          <w:szCs w:val="24"/>
        </w:rPr>
        <w:t>, licząc od daty dostawy</w:t>
      </w:r>
      <w:r w:rsidR="00121DC2">
        <w:rPr>
          <w:rFonts w:ascii="Times New Roman" w:hAnsi="Times New Roman"/>
          <w:spacing w:val="4"/>
          <w:sz w:val="24"/>
          <w:szCs w:val="24"/>
        </w:rPr>
        <w:t>.</w:t>
      </w:r>
    </w:p>
    <w:p w14:paraId="00AD8A44" w14:textId="4BAC62D4" w:rsidR="00C10954" w:rsidRPr="00C10954" w:rsidRDefault="00C10954" w:rsidP="00C10954">
      <w:pPr>
        <w:pStyle w:val="Akapitzlist"/>
        <w:numPr>
          <w:ilvl w:val="0"/>
          <w:numId w:val="44"/>
        </w:numPr>
        <w:ind w:left="1134" w:hanging="567"/>
        <w:jc w:val="both"/>
        <w:rPr>
          <w:rFonts w:ascii="Times New Roman" w:hAnsi="Times New Roman"/>
          <w:sz w:val="24"/>
          <w:szCs w:val="24"/>
        </w:rPr>
      </w:pPr>
      <w:bookmarkStart w:id="14" w:name="_Hlk227573031"/>
      <w:r>
        <w:rPr>
          <w:rFonts w:ascii="Times New Roman" w:hAnsi="Times New Roman"/>
          <w:sz w:val="24"/>
          <w:szCs w:val="24"/>
        </w:rPr>
        <w:t>W</w:t>
      </w:r>
      <w:r w:rsidRPr="00C10954">
        <w:rPr>
          <w:rFonts w:ascii="Times New Roman" w:hAnsi="Times New Roman"/>
          <w:sz w:val="24"/>
          <w:szCs w:val="24"/>
        </w:rPr>
        <w:t>ady transformatora ujawnione w okresie gwarancji będą usuwane przez Oferenta bezpłatnie lub przez wskazanego przez Oferenta serwisanta na koszt Oferenta</w:t>
      </w:r>
      <w:r w:rsidR="00905189">
        <w:rPr>
          <w:rFonts w:ascii="Times New Roman" w:hAnsi="Times New Roman"/>
          <w:sz w:val="24"/>
          <w:szCs w:val="24"/>
        </w:rPr>
        <w:t>.</w:t>
      </w:r>
    </w:p>
    <w:p w14:paraId="1C9DFBD7" w14:textId="2F58418C" w:rsidR="00C10954" w:rsidRPr="00C10954" w:rsidRDefault="00C10954" w:rsidP="00C10954">
      <w:pPr>
        <w:pStyle w:val="Akapitzlist"/>
        <w:numPr>
          <w:ilvl w:val="0"/>
          <w:numId w:val="44"/>
        </w:numPr>
        <w:ind w:left="1134" w:hanging="567"/>
        <w:jc w:val="both"/>
        <w:rPr>
          <w:rFonts w:ascii="Times New Roman" w:hAnsi="Times New Roman"/>
          <w:spacing w:val="-6"/>
          <w:sz w:val="24"/>
          <w:szCs w:val="24"/>
        </w:rPr>
      </w:pPr>
      <w:r w:rsidRPr="00C10954">
        <w:rPr>
          <w:rFonts w:ascii="Times New Roman" w:hAnsi="Times New Roman"/>
          <w:spacing w:val="-6"/>
          <w:sz w:val="24"/>
          <w:szCs w:val="24"/>
        </w:rPr>
        <w:t xml:space="preserve">Skorzystanie z uprawnień wynikających z gwarancji nie może być uzależnione od wykonania montażu i uruchomienia transformatora przez </w:t>
      </w:r>
      <w:proofErr w:type="spellStart"/>
      <w:r w:rsidRPr="00C10954">
        <w:rPr>
          <w:rFonts w:ascii="Times New Roman" w:hAnsi="Times New Roman"/>
          <w:spacing w:val="-6"/>
          <w:sz w:val="24"/>
          <w:szCs w:val="24"/>
        </w:rPr>
        <w:t>PWiK</w:t>
      </w:r>
      <w:proofErr w:type="spellEnd"/>
      <w:r w:rsidRPr="00C10954">
        <w:rPr>
          <w:rFonts w:ascii="Times New Roman" w:hAnsi="Times New Roman"/>
          <w:spacing w:val="-6"/>
          <w:sz w:val="24"/>
          <w:szCs w:val="24"/>
        </w:rPr>
        <w:t xml:space="preserve"> Sp. z o.o. z siedzibą w Kaliszu</w:t>
      </w:r>
      <w:r w:rsidR="00905189">
        <w:rPr>
          <w:rFonts w:ascii="Times New Roman" w:hAnsi="Times New Roman"/>
          <w:spacing w:val="-6"/>
          <w:sz w:val="24"/>
          <w:szCs w:val="24"/>
        </w:rPr>
        <w:t>.</w:t>
      </w:r>
    </w:p>
    <w:p w14:paraId="008AE987" w14:textId="67D76C3A" w:rsidR="00C10954" w:rsidRDefault="00C10954" w:rsidP="00C10954">
      <w:pPr>
        <w:pStyle w:val="Akapitzlist"/>
        <w:numPr>
          <w:ilvl w:val="0"/>
          <w:numId w:val="44"/>
        </w:numPr>
        <w:ind w:left="1134" w:hanging="567"/>
        <w:jc w:val="both"/>
        <w:rPr>
          <w:rFonts w:ascii="Times New Roman" w:hAnsi="Times New Roman"/>
          <w:sz w:val="24"/>
          <w:szCs w:val="24"/>
        </w:rPr>
      </w:pPr>
      <w:r>
        <w:rPr>
          <w:rFonts w:ascii="Times New Roman" w:hAnsi="Times New Roman"/>
          <w:sz w:val="24"/>
          <w:szCs w:val="24"/>
        </w:rPr>
        <w:t>W</w:t>
      </w:r>
      <w:r w:rsidRPr="00C10954">
        <w:rPr>
          <w:rFonts w:ascii="Times New Roman" w:hAnsi="Times New Roman"/>
          <w:sz w:val="24"/>
          <w:szCs w:val="24"/>
        </w:rPr>
        <w:t xml:space="preserve"> przypadku stwierdzenia w okresie gwarancji przez </w:t>
      </w:r>
      <w:proofErr w:type="spellStart"/>
      <w:r w:rsidRPr="00C10954">
        <w:rPr>
          <w:rFonts w:ascii="Times New Roman" w:hAnsi="Times New Roman"/>
          <w:sz w:val="24"/>
          <w:szCs w:val="24"/>
        </w:rPr>
        <w:t>PWiK</w:t>
      </w:r>
      <w:proofErr w:type="spellEnd"/>
      <w:r w:rsidRPr="00C10954">
        <w:rPr>
          <w:rFonts w:ascii="Times New Roman" w:hAnsi="Times New Roman"/>
          <w:sz w:val="24"/>
          <w:szCs w:val="24"/>
        </w:rPr>
        <w:t xml:space="preserve"> Sp. z o.o. rozbieżności dostarczonego transformatora w stosunku do parametrów wymaganych w piśmie przewodnim oraz do przedstawionego w ofercie ma prawo żądać wymiany transformatora na transformator o odpowiednich parametrach technicznych zgodnych </w:t>
      </w:r>
      <w:r>
        <w:rPr>
          <w:rFonts w:ascii="Times New Roman" w:hAnsi="Times New Roman"/>
          <w:sz w:val="24"/>
          <w:szCs w:val="24"/>
        </w:rPr>
        <w:br/>
      </w:r>
      <w:r w:rsidRPr="00C10954">
        <w:rPr>
          <w:rFonts w:ascii="Times New Roman" w:hAnsi="Times New Roman"/>
          <w:sz w:val="24"/>
          <w:szCs w:val="24"/>
        </w:rPr>
        <w:t>z dokumentami bez ponoszenia dodatkowych kosztów</w:t>
      </w:r>
      <w:r w:rsidR="00905189">
        <w:rPr>
          <w:rFonts w:ascii="Times New Roman" w:hAnsi="Times New Roman"/>
          <w:sz w:val="24"/>
          <w:szCs w:val="24"/>
        </w:rPr>
        <w:t>.</w:t>
      </w:r>
    </w:p>
    <w:p w14:paraId="3AF07D5B" w14:textId="4B877765" w:rsidR="00315F83" w:rsidRPr="006C395F" w:rsidRDefault="00315F83" w:rsidP="006C395F">
      <w:pPr>
        <w:pStyle w:val="Akapitzlist"/>
        <w:numPr>
          <w:ilvl w:val="0"/>
          <w:numId w:val="44"/>
        </w:numPr>
        <w:ind w:left="1134" w:hanging="567"/>
        <w:jc w:val="both"/>
        <w:rPr>
          <w:rFonts w:ascii="Times New Roman" w:hAnsi="Times New Roman"/>
          <w:sz w:val="24"/>
          <w:szCs w:val="24"/>
        </w:rPr>
      </w:pPr>
      <w:bookmarkStart w:id="15" w:name="_Hlk227575547"/>
      <w:r w:rsidRPr="00315F83">
        <w:rPr>
          <w:rFonts w:ascii="Times New Roman" w:hAnsi="Times New Roman"/>
          <w:sz w:val="24"/>
          <w:szCs w:val="24"/>
        </w:rPr>
        <w:t xml:space="preserve">Serwis techniczny / usunięcie awarii, w tym naprawa lub wymiana części przez Oferenta lub uprawniony serwis w terminie do 3 dni od pisemnego zgłoszenia niesprawności przez </w:t>
      </w:r>
      <w:proofErr w:type="spellStart"/>
      <w:r w:rsidRPr="00315F83">
        <w:rPr>
          <w:rFonts w:ascii="Times New Roman" w:hAnsi="Times New Roman"/>
          <w:sz w:val="24"/>
          <w:szCs w:val="24"/>
        </w:rPr>
        <w:t>PWiK</w:t>
      </w:r>
      <w:proofErr w:type="spellEnd"/>
      <w:r w:rsidRPr="00315F83">
        <w:rPr>
          <w:rFonts w:ascii="Times New Roman" w:hAnsi="Times New Roman"/>
          <w:sz w:val="24"/>
          <w:szCs w:val="24"/>
        </w:rPr>
        <w:t xml:space="preserve"> Sp. z o.o. </w:t>
      </w:r>
      <w:r w:rsidRPr="006C395F">
        <w:rPr>
          <w:rFonts w:ascii="Times New Roman" w:hAnsi="Times New Roman"/>
          <w:sz w:val="24"/>
          <w:szCs w:val="24"/>
        </w:rPr>
        <w:t>Gwarancja zostaje automatycznie przedłużona o czas usunięcia awarii</w:t>
      </w:r>
      <w:r w:rsidR="006C395F">
        <w:rPr>
          <w:rFonts w:ascii="Times New Roman" w:hAnsi="Times New Roman"/>
          <w:sz w:val="24"/>
          <w:szCs w:val="24"/>
        </w:rPr>
        <w:t xml:space="preserve">, zgodnie z </w:t>
      </w:r>
      <w:r w:rsidR="006C395F" w:rsidRPr="006C395F">
        <w:rPr>
          <w:rFonts w:ascii="Times New Roman" w:hAnsi="Times New Roman"/>
          <w:sz w:val="24"/>
          <w:szCs w:val="24"/>
        </w:rPr>
        <w:t xml:space="preserve">art. 581 Kodeksu Cywilnego </w:t>
      </w:r>
      <w:r w:rsidR="007A48D6">
        <w:rPr>
          <w:rFonts w:ascii="Times New Roman" w:hAnsi="Times New Roman"/>
          <w:sz w:val="24"/>
          <w:szCs w:val="24"/>
        </w:rPr>
        <w:t>(</w:t>
      </w:r>
      <w:r w:rsidR="007A48D6" w:rsidRPr="007A48D6">
        <w:rPr>
          <w:rFonts w:ascii="Times New Roman" w:hAnsi="Times New Roman"/>
          <w:sz w:val="24"/>
          <w:szCs w:val="24"/>
        </w:rPr>
        <w:t xml:space="preserve">Dz.U.2025.0.1071 </w:t>
      </w:r>
      <w:proofErr w:type="spellStart"/>
      <w:r w:rsidR="007A48D6" w:rsidRPr="007A48D6">
        <w:rPr>
          <w:rFonts w:ascii="Times New Roman" w:hAnsi="Times New Roman"/>
          <w:sz w:val="24"/>
          <w:szCs w:val="24"/>
        </w:rPr>
        <w:t>t.j</w:t>
      </w:r>
      <w:proofErr w:type="spellEnd"/>
      <w:r w:rsidR="007A48D6" w:rsidRPr="007A48D6">
        <w:rPr>
          <w:rFonts w:ascii="Times New Roman" w:hAnsi="Times New Roman"/>
          <w:sz w:val="24"/>
          <w:szCs w:val="24"/>
        </w:rPr>
        <w:t>.</w:t>
      </w:r>
      <w:r w:rsidR="006C395F" w:rsidRPr="006C395F">
        <w:rPr>
          <w:rFonts w:ascii="Times New Roman" w:hAnsi="Times New Roman"/>
          <w:sz w:val="24"/>
          <w:szCs w:val="24"/>
        </w:rPr>
        <w:t>)</w:t>
      </w:r>
      <w:r w:rsidRPr="006C395F">
        <w:rPr>
          <w:rFonts w:ascii="Times New Roman" w:hAnsi="Times New Roman"/>
          <w:sz w:val="24"/>
          <w:szCs w:val="24"/>
        </w:rPr>
        <w:t>.</w:t>
      </w:r>
    </w:p>
    <w:bookmarkEnd w:id="14"/>
    <w:bookmarkEnd w:id="15"/>
    <w:p w14:paraId="11199AA8" w14:textId="77777777" w:rsidR="00B959AC" w:rsidRPr="00B43325" w:rsidRDefault="00B959AC" w:rsidP="00B959AC">
      <w:pPr>
        <w:pStyle w:val="Akapitzlist"/>
        <w:spacing w:after="120"/>
        <w:ind w:left="567"/>
        <w:jc w:val="both"/>
        <w:rPr>
          <w:rFonts w:ascii="Times New Roman" w:hAnsi="Times New Roman"/>
          <w:sz w:val="12"/>
          <w:szCs w:val="12"/>
        </w:rPr>
      </w:pPr>
    </w:p>
    <w:p w14:paraId="6EE7A9FE" w14:textId="7040F38D" w:rsidR="005F40DC" w:rsidRPr="00B43325" w:rsidRDefault="000E218A" w:rsidP="00836D5E">
      <w:pPr>
        <w:pStyle w:val="Akapitzlist"/>
        <w:numPr>
          <w:ilvl w:val="0"/>
          <w:numId w:val="2"/>
        </w:numPr>
        <w:spacing w:after="120"/>
        <w:ind w:hanging="502"/>
        <w:jc w:val="both"/>
        <w:rPr>
          <w:rFonts w:ascii="Times New Roman" w:hAnsi="Times New Roman"/>
          <w:b/>
          <w:sz w:val="24"/>
          <w:szCs w:val="24"/>
        </w:rPr>
      </w:pPr>
      <w:r w:rsidRPr="00B43325">
        <w:rPr>
          <w:rFonts w:ascii="Times New Roman" w:hAnsi="Times New Roman"/>
          <w:b/>
          <w:sz w:val="24"/>
          <w:szCs w:val="24"/>
        </w:rPr>
        <w:t xml:space="preserve">Osoby uprawnione do porozumiewania się z </w:t>
      </w:r>
      <w:r w:rsidR="008A5DF3">
        <w:rPr>
          <w:rFonts w:ascii="Times New Roman" w:hAnsi="Times New Roman"/>
          <w:b/>
          <w:sz w:val="24"/>
          <w:szCs w:val="24"/>
        </w:rPr>
        <w:t>Oferentem</w:t>
      </w:r>
      <w:r w:rsidRPr="00B43325">
        <w:rPr>
          <w:rFonts w:ascii="Times New Roman" w:hAnsi="Times New Roman"/>
          <w:b/>
          <w:sz w:val="24"/>
          <w:szCs w:val="24"/>
        </w:rPr>
        <w:t>:</w:t>
      </w:r>
    </w:p>
    <w:p w14:paraId="279A2510" w14:textId="03AEB9EB" w:rsidR="003E1890" w:rsidRPr="00E64173" w:rsidRDefault="003E1890" w:rsidP="00E64173">
      <w:pPr>
        <w:pStyle w:val="Akapitzlist"/>
        <w:numPr>
          <w:ilvl w:val="0"/>
          <w:numId w:val="48"/>
        </w:numPr>
        <w:spacing w:after="120"/>
        <w:ind w:left="1134" w:hanging="567"/>
        <w:jc w:val="both"/>
        <w:rPr>
          <w:rFonts w:ascii="Times New Roman" w:hAnsi="Times New Roman"/>
          <w:sz w:val="24"/>
          <w:szCs w:val="24"/>
        </w:rPr>
      </w:pPr>
      <w:r w:rsidRPr="00E64173">
        <w:rPr>
          <w:rFonts w:ascii="Times New Roman" w:hAnsi="Times New Roman"/>
          <w:sz w:val="24"/>
          <w:szCs w:val="24"/>
        </w:rPr>
        <w:t xml:space="preserve">Osobą upoważnioną do kontaktu </w:t>
      </w:r>
      <w:r w:rsidR="00C10954" w:rsidRPr="00E64173">
        <w:rPr>
          <w:rFonts w:ascii="Times New Roman" w:hAnsi="Times New Roman"/>
          <w:sz w:val="24"/>
          <w:szCs w:val="24"/>
        </w:rPr>
        <w:t>z Oferentami</w:t>
      </w:r>
      <w:r w:rsidRPr="00E64173">
        <w:rPr>
          <w:rFonts w:ascii="Times New Roman" w:hAnsi="Times New Roman"/>
          <w:sz w:val="24"/>
          <w:szCs w:val="24"/>
        </w:rPr>
        <w:t xml:space="preserve"> jest:</w:t>
      </w:r>
    </w:p>
    <w:p w14:paraId="5F8C9959" w14:textId="4F9A3223" w:rsidR="003E1890" w:rsidRPr="00B43325" w:rsidRDefault="003E1890" w:rsidP="00E64173">
      <w:pPr>
        <w:pStyle w:val="Akapitzlist"/>
        <w:spacing w:after="0"/>
        <w:ind w:left="1701" w:hanging="567"/>
        <w:rPr>
          <w:rFonts w:ascii="Times New Roman" w:hAnsi="Times New Roman"/>
          <w:spacing w:val="-8"/>
          <w:sz w:val="24"/>
          <w:szCs w:val="24"/>
        </w:rPr>
      </w:pPr>
      <w:r w:rsidRPr="00B43325">
        <w:rPr>
          <w:rFonts w:ascii="Times New Roman" w:hAnsi="Times New Roman"/>
          <w:spacing w:val="-8"/>
          <w:sz w:val="24"/>
          <w:szCs w:val="24"/>
        </w:rPr>
        <w:t>-</w:t>
      </w:r>
      <w:r w:rsidRPr="00B43325">
        <w:rPr>
          <w:rFonts w:ascii="Times New Roman" w:hAnsi="Times New Roman"/>
          <w:spacing w:val="-8"/>
          <w:sz w:val="24"/>
          <w:szCs w:val="24"/>
        </w:rPr>
        <w:tab/>
      </w:r>
      <w:bookmarkStart w:id="16" w:name="_Hlk227571660"/>
      <w:r w:rsidR="00850B66">
        <w:rPr>
          <w:rFonts w:ascii="Times New Roman" w:hAnsi="Times New Roman"/>
          <w:spacing w:val="-8"/>
          <w:sz w:val="24"/>
          <w:szCs w:val="24"/>
        </w:rPr>
        <w:t xml:space="preserve">Główny Specjalista ds. Utrzymania Ruchu </w:t>
      </w:r>
      <w:r w:rsidRPr="00B43325">
        <w:rPr>
          <w:rFonts w:ascii="Times New Roman" w:hAnsi="Times New Roman"/>
          <w:spacing w:val="-8"/>
          <w:sz w:val="24"/>
          <w:szCs w:val="24"/>
        </w:rPr>
        <w:t xml:space="preserve"> – </w:t>
      </w:r>
      <w:r w:rsidR="00850B66" w:rsidRPr="00850B66">
        <w:rPr>
          <w:rFonts w:ascii="Times New Roman" w:hAnsi="Times New Roman"/>
          <w:spacing w:val="-8"/>
          <w:sz w:val="24"/>
          <w:szCs w:val="24"/>
        </w:rPr>
        <w:t xml:space="preserve">Paweł </w:t>
      </w:r>
      <w:proofErr w:type="spellStart"/>
      <w:r w:rsidR="00850B66" w:rsidRPr="00850B66">
        <w:rPr>
          <w:rFonts w:ascii="Times New Roman" w:hAnsi="Times New Roman"/>
          <w:spacing w:val="-8"/>
          <w:sz w:val="24"/>
          <w:szCs w:val="24"/>
        </w:rPr>
        <w:t>Sztajman</w:t>
      </w:r>
      <w:proofErr w:type="spellEnd"/>
      <w:r w:rsidR="00850B66">
        <w:rPr>
          <w:rFonts w:ascii="Times New Roman" w:hAnsi="Times New Roman"/>
          <w:spacing w:val="-8"/>
          <w:sz w:val="24"/>
          <w:szCs w:val="24"/>
        </w:rPr>
        <w:t>,</w:t>
      </w:r>
      <w:r w:rsidR="00850B66" w:rsidRPr="00850B66">
        <w:rPr>
          <w:rFonts w:ascii="Times New Roman" w:hAnsi="Times New Roman"/>
          <w:spacing w:val="-8"/>
          <w:sz w:val="24"/>
          <w:szCs w:val="24"/>
        </w:rPr>
        <w:t xml:space="preserve"> tel. 502 739 794</w:t>
      </w:r>
      <w:r w:rsidR="00F755B8">
        <w:rPr>
          <w:rFonts w:ascii="Times New Roman" w:hAnsi="Times New Roman"/>
          <w:spacing w:val="-8"/>
          <w:sz w:val="24"/>
          <w:szCs w:val="24"/>
        </w:rPr>
        <w:br/>
      </w:r>
      <w:r w:rsidRPr="00B43325">
        <w:rPr>
          <w:rFonts w:ascii="Times New Roman" w:hAnsi="Times New Roman"/>
          <w:spacing w:val="-8"/>
          <w:sz w:val="24"/>
          <w:szCs w:val="24"/>
        </w:rPr>
        <w:t xml:space="preserve">e-mail: </w:t>
      </w:r>
      <w:r w:rsidR="00850B66">
        <w:rPr>
          <w:rFonts w:ascii="Times New Roman" w:hAnsi="Times New Roman"/>
          <w:spacing w:val="-8"/>
          <w:sz w:val="24"/>
          <w:szCs w:val="24"/>
        </w:rPr>
        <w:t>p</w:t>
      </w:r>
      <w:r w:rsidRPr="00B43325">
        <w:rPr>
          <w:rFonts w:ascii="Times New Roman" w:hAnsi="Times New Roman"/>
          <w:spacing w:val="-8"/>
          <w:sz w:val="24"/>
          <w:szCs w:val="24"/>
        </w:rPr>
        <w:t>.</w:t>
      </w:r>
      <w:r w:rsidR="00850B66">
        <w:rPr>
          <w:rFonts w:ascii="Times New Roman" w:hAnsi="Times New Roman"/>
          <w:spacing w:val="-8"/>
          <w:sz w:val="24"/>
          <w:szCs w:val="24"/>
        </w:rPr>
        <w:t>sztajman</w:t>
      </w:r>
      <w:r w:rsidRPr="00B43325">
        <w:rPr>
          <w:rFonts w:ascii="Times New Roman" w:hAnsi="Times New Roman"/>
          <w:spacing w:val="-8"/>
          <w:sz w:val="24"/>
          <w:szCs w:val="24"/>
        </w:rPr>
        <w:t>@wodociagi-kalisz.pl</w:t>
      </w:r>
    </w:p>
    <w:bookmarkEnd w:id="16"/>
    <w:p w14:paraId="31D17E8B" w14:textId="77777777" w:rsidR="00471D69" w:rsidRPr="003E1890" w:rsidRDefault="00471D69" w:rsidP="003E1890">
      <w:pPr>
        <w:spacing w:after="0"/>
        <w:rPr>
          <w:rFonts w:ascii="Times New Roman" w:hAnsi="Times New Roman"/>
          <w:spacing w:val="-8"/>
          <w:sz w:val="16"/>
          <w:szCs w:val="16"/>
        </w:rPr>
      </w:pPr>
    </w:p>
    <w:p w14:paraId="73C6C3AB" w14:textId="77777777" w:rsidR="003E1890" w:rsidRDefault="003E1890" w:rsidP="00AC2E50">
      <w:pPr>
        <w:pStyle w:val="Akapitzlist"/>
        <w:numPr>
          <w:ilvl w:val="0"/>
          <w:numId w:val="2"/>
        </w:numPr>
        <w:spacing w:after="120"/>
        <w:ind w:left="567" w:hanging="567"/>
        <w:jc w:val="both"/>
        <w:rPr>
          <w:rFonts w:ascii="Times New Roman" w:hAnsi="Times New Roman"/>
          <w:b/>
          <w:sz w:val="24"/>
          <w:szCs w:val="24"/>
        </w:rPr>
      </w:pPr>
      <w:r>
        <w:rPr>
          <w:rFonts w:ascii="Times New Roman" w:hAnsi="Times New Roman"/>
          <w:b/>
          <w:sz w:val="24"/>
          <w:szCs w:val="24"/>
        </w:rPr>
        <w:t>Termin związania ofertą</w:t>
      </w:r>
    </w:p>
    <w:p w14:paraId="2B4D6A4A" w14:textId="77777777" w:rsidR="003E1890" w:rsidRPr="00AC2E50" w:rsidRDefault="003E1890" w:rsidP="003E1890">
      <w:pPr>
        <w:pStyle w:val="Akapitzlist"/>
        <w:spacing w:after="240"/>
        <w:ind w:left="567"/>
        <w:jc w:val="both"/>
        <w:rPr>
          <w:rFonts w:ascii="Times New Roman" w:hAnsi="Times New Roman"/>
          <w:b/>
          <w:sz w:val="10"/>
          <w:szCs w:val="10"/>
        </w:rPr>
      </w:pPr>
    </w:p>
    <w:p w14:paraId="7635846A" w14:textId="2451BD0B" w:rsidR="003E1890" w:rsidRPr="00B959AC" w:rsidRDefault="003E1890" w:rsidP="00B959AC">
      <w:pPr>
        <w:pStyle w:val="Akapitzlist"/>
        <w:tabs>
          <w:tab w:val="left" w:pos="284"/>
          <w:tab w:val="left" w:pos="426"/>
        </w:tabs>
        <w:spacing w:line="280" w:lineRule="atLeast"/>
        <w:ind w:left="567"/>
        <w:jc w:val="both"/>
        <w:rPr>
          <w:rFonts w:ascii="Times New Roman" w:hAnsi="Times New Roman"/>
          <w:sz w:val="24"/>
          <w:szCs w:val="24"/>
        </w:rPr>
      </w:pPr>
      <w:r w:rsidRPr="00142AD6">
        <w:rPr>
          <w:rFonts w:ascii="Times New Roman" w:hAnsi="Times New Roman"/>
          <w:sz w:val="24"/>
          <w:szCs w:val="24"/>
        </w:rPr>
        <w:t>Termin związania ofertą – 30 dni (Bieg terminu związania of</w:t>
      </w:r>
      <w:r w:rsidRPr="00B959AC">
        <w:rPr>
          <w:rFonts w:ascii="Times New Roman" w:hAnsi="Times New Roman"/>
          <w:sz w:val="24"/>
          <w:szCs w:val="24"/>
        </w:rPr>
        <w:t xml:space="preserve">ertą rozpoczyna się wraz </w:t>
      </w:r>
      <w:r w:rsidRPr="00B959AC">
        <w:rPr>
          <w:rFonts w:ascii="Times New Roman" w:hAnsi="Times New Roman"/>
          <w:sz w:val="24"/>
          <w:szCs w:val="24"/>
        </w:rPr>
        <w:br/>
        <w:t>z upływem terminu składania ofert).</w:t>
      </w:r>
    </w:p>
    <w:p w14:paraId="6DD48BAB" w14:textId="77777777" w:rsidR="003E1890" w:rsidRPr="003E1890" w:rsidRDefault="003E1890" w:rsidP="003E1890">
      <w:pPr>
        <w:pStyle w:val="Akapitzlist"/>
        <w:tabs>
          <w:tab w:val="left" w:pos="284"/>
          <w:tab w:val="left" w:pos="426"/>
        </w:tabs>
        <w:spacing w:line="280" w:lineRule="atLeast"/>
        <w:ind w:left="567"/>
        <w:jc w:val="both"/>
        <w:rPr>
          <w:rFonts w:ascii="Times New Roman" w:hAnsi="Times New Roman"/>
          <w:sz w:val="24"/>
          <w:szCs w:val="24"/>
        </w:rPr>
      </w:pPr>
    </w:p>
    <w:p w14:paraId="74763A62" w14:textId="64824F9F" w:rsidR="00B755CD" w:rsidRDefault="000E218A" w:rsidP="00836D5E">
      <w:pPr>
        <w:pStyle w:val="Akapitzlist"/>
        <w:numPr>
          <w:ilvl w:val="0"/>
          <w:numId w:val="2"/>
        </w:numPr>
        <w:spacing w:after="240"/>
        <w:ind w:left="567" w:hanging="567"/>
        <w:jc w:val="both"/>
        <w:rPr>
          <w:rFonts w:ascii="Times New Roman" w:hAnsi="Times New Roman"/>
          <w:b/>
          <w:sz w:val="24"/>
          <w:szCs w:val="24"/>
        </w:rPr>
      </w:pPr>
      <w:r w:rsidRPr="00E46A90">
        <w:rPr>
          <w:rFonts w:ascii="Times New Roman" w:hAnsi="Times New Roman"/>
          <w:b/>
          <w:sz w:val="24"/>
          <w:szCs w:val="24"/>
        </w:rPr>
        <w:t>Opis kryteriów i sposobu oceny ofert:</w:t>
      </w:r>
    </w:p>
    <w:p w14:paraId="5E116EAC" w14:textId="77777777" w:rsidR="00AC2E50" w:rsidRPr="00AC2E50" w:rsidRDefault="00AC2E50" w:rsidP="00AC2E50">
      <w:pPr>
        <w:pStyle w:val="Akapitzlist"/>
        <w:spacing w:after="240"/>
        <w:ind w:left="567"/>
        <w:jc w:val="both"/>
        <w:rPr>
          <w:rFonts w:ascii="Times New Roman" w:hAnsi="Times New Roman"/>
          <w:b/>
          <w:sz w:val="8"/>
          <w:szCs w:val="8"/>
        </w:rPr>
      </w:pPr>
    </w:p>
    <w:p w14:paraId="6BF73BBB" w14:textId="77777777" w:rsidR="00E64173" w:rsidRPr="00F43C61" w:rsidRDefault="00E64173" w:rsidP="00E64173">
      <w:pPr>
        <w:pStyle w:val="Akapitzlist"/>
        <w:numPr>
          <w:ilvl w:val="0"/>
          <w:numId w:val="3"/>
        </w:numPr>
        <w:tabs>
          <w:tab w:val="left" w:pos="1134"/>
        </w:tabs>
        <w:spacing w:before="240" w:after="120"/>
        <w:ind w:left="1134" w:hanging="567"/>
        <w:jc w:val="both"/>
        <w:rPr>
          <w:rFonts w:ascii="Times New Roman" w:hAnsi="Times New Roman"/>
          <w:sz w:val="24"/>
          <w:szCs w:val="24"/>
        </w:rPr>
      </w:pPr>
      <w:bookmarkStart w:id="17" w:name="_Hlk34647304"/>
      <w:bookmarkStart w:id="18" w:name="_Hlk53421236"/>
      <w:r w:rsidRPr="00F43C61">
        <w:rPr>
          <w:rFonts w:ascii="Times New Roman" w:hAnsi="Times New Roman"/>
          <w:sz w:val="24"/>
          <w:szCs w:val="24"/>
        </w:rPr>
        <w:t>Przy wyborze oferty najkorzystniejszej Zamawiający kierować się będzie kryterium najniższej ceny netto – 100%.</w:t>
      </w:r>
    </w:p>
    <w:p w14:paraId="06BB5B84" w14:textId="77777777" w:rsidR="00E64173" w:rsidRPr="00F43C61" w:rsidRDefault="00E64173" w:rsidP="00E64173">
      <w:pPr>
        <w:pStyle w:val="Akapitzlist"/>
        <w:numPr>
          <w:ilvl w:val="0"/>
          <w:numId w:val="3"/>
        </w:numPr>
        <w:tabs>
          <w:tab w:val="left" w:pos="1134"/>
        </w:tabs>
        <w:spacing w:before="240" w:after="120"/>
        <w:ind w:left="567"/>
        <w:jc w:val="both"/>
        <w:rPr>
          <w:rFonts w:ascii="Times New Roman" w:hAnsi="Times New Roman"/>
          <w:sz w:val="24"/>
          <w:szCs w:val="24"/>
        </w:rPr>
      </w:pPr>
      <w:r w:rsidRPr="00F43C61">
        <w:rPr>
          <w:rFonts w:ascii="Times New Roman" w:hAnsi="Times New Roman"/>
          <w:sz w:val="24"/>
          <w:szCs w:val="24"/>
        </w:rPr>
        <w:t>Cena podana w formularzu ofertowym nie będzie negocjowana.</w:t>
      </w:r>
    </w:p>
    <w:p w14:paraId="5CB27DB1" w14:textId="77777777" w:rsidR="00E64173" w:rsidRPr="00F43C61" w:rsidRDefault="00E64173" w:rsidP="00E64173">
      <w:pPr>
        <w:pStyle w:val="Akapitzlist"/>
        <w:numPr>
          <w:ilvl w:val="0"/>
          <w:numId w:val="3"/>
        </w:numPr>
        <w:tabs>
          <w:tab w:val="left" w:pos="1134"/>
        </w:tabs>
        <w:spacing w:before="240" w:after="120"/>
        <w:ind w:left="1134" w:hanging="567"/>
        <w:jc w:val="both"/>
        <w:rPr>
          <w:rFonts w:ascii="Times New Roman" w:hAnsi="Times New Roman"/>
          <w:sz w:val="24"/>
          <w:szCs w:val="24"/>
        </w:rPr>
      </w:pPr>
      <w:r w:rsidRPr="00F43C61">
        <w:rPr>
          <w:rFonts w:ascii="Times New Roman" w:hAnsi="Times New Roman"/>
          <w:sz w:val="24"/>
          <w:szCs w:val="24"/>
        </w:rPr>
        <w:t>Ocenie w kryterium oceny ofert podlegać będą wyłącznie oferty ważne, niepodlegające odrzuceniu.</w:t>
      </w:r>
    </w:p>
    <w:p w14:paraId="468CC59E" w14:textId="77777777" w:rsidR="00E64173" w:rsidRPr="00F43C61" w:rsidRDefault="00E64173" w:rsidP="00E64173">
      <w:pPr>
        <w:pStyle w:val="Akapitzlist"/>
        <w:numPr>
          <w:ilvl w:val="0"/>
          <w:numId w:val="3"/>
        </w:numPr>
        <w:tabs>
          <w:tab w:val="left" w:pos="1134"/>
        </w:tabs>
        <w:spacing w:before="240" w:after="120"/>
        <w:ind w:left="567"/>
        <w:jc w:val="both"/>
        <w:rPr>
          <w:rFonts w:ascii="Times New Roman" w:hAnsi="Times New Roman"/>
          <w:sz w:val="24"/>
          <w:szCs w:val="24"/>
        </w:rPr>
      </w:pPr>
      <w:r w:rsidRPr="00F43C61">
        <w:rPr>
          <w:rFonts w:ascii="Times New Roman" w:hAnsi="Times New Roman"/>
          <w:sz w:val="24"/>
          <w:szCs w:val="24"/>
        </w:rPr>
        <w:t>W kryterium ,,najniższa cena” oferty będą oceniane zgodnie z formułą:</w:t>
      </w:r>
    </w:p>
    <w:p w14:paraId="218621D5" w14:textId="77777777" w:rsidR="00E64173" w:rsidRPr="00F43C61" w:rsidRDefault="00E64173" w:rsidP="00E64173">
      <w:pPr>
        <w:spacing w:before="120" w:after="120" w:line="240" w:lineRule="auto"/>
        <w:ind w:left="851" w:firstLine="425"/>
        <w:contextualSpacing/>
        <w:jc w:val="both"/>
        <w:rPr>
          <w:rFonts w:ascii="Times New Roman" w:eastAsiaTheme="minorEastAsia" w:hAnsi="Times New Roman"/>
          <w:sz w:val="20"/>
          <w:szCs w:val="20"/>
        </w:rPr>
      </w:pPr>
      <w:r w:rsidRPr="00F43C61">
        <w:rPr>
          <w:rFonts w:ascii="Times New Roman" w:hAnsi="Times New Roman"/>
          <w:i/>
          <w:sz w:val="20"/>
          <w:szCs w:val="20"/>
        </w:rPr>
        <w:t>Liczba punktów oferty badanej =</w:t>
      </w:r>
      <m:oMath>
        <m:f>
          <m:fPr>
            <m:ctrlPr>
              <w:rPr>
                <w:rFonts w:ascii="Cambria Math" w:hAnsi="Cambria Math"/>
                <w:i/>
                <w:sz w:val="20"/>
                <w:szCs w:val="20"/>
              </w:rPr>
            </m:ctrlPr>
          </m:fPr>
          <m:num>
            <m:r>
              <w:rPr>
                <w:rFonts w:ascii="Cambria Math" w:hAnsi="Cambria Math"/>
                <w:sz w:val="20"/>
                <w:szCs w:val="20"/>
              </w:rPr>
              <m:t>najniższa cena netto spośród badanych ofert</m:t>
            </m:r>
          </m:num>
          <m:den>
            <m:r>
              <w:rPr>
                <w:rFonts w:ascii="Cambria Math" w:hAnsi="Cambria Math"/>
                <w:sz w:val="20"/>
                <w:szCs w:val="20"/>
              </w:rPr>
              <m:t>cena netto badanej oferty</m:t>
            </m:r>
          </m:den>
        </m:f>
      </m:oMath>
      <w:r w:rsidRPr="00F43C61">
        <w:rPr>
          <w:rFonts w:ascii="Times New Roman" w:eastAsiaTheme="minorEastAsia" w:hAnsi="Times New Roman"/>
          <w:i/>
          <w:sz w:val="20"/>
          <w:szCs w:val="20"/>
        </w:rPr>
        <w:t xml:space="preserve"> x100%</w:t>
      </w:r>
      <w:r>
        <w:rPr>
          <w:rFonts w:ascii="Times New Roman" w:eastAsiaTheme="minorEastAsia" w:hAnsi="Times New Roman"/>
          <w:i/>
          <w:sz w:val="20"/>
          <w:szCs w:val="20"/>
        </w:rPr>
        <w:t>x100</w:t>
      </w:r>
    </w:p>
    <w:p w14:paraId="31CC9D48" w14:textId="77777777" w:rsidR="00E64173" w:rsidRPr="00F43C61" w:rsidRDefault="00E64173" w:rsidP="00E64173">
      <w:pPr>
        <w:pStyle w:val="Akapitzlist"/>
        <w:numPr>
          <w:ilvl w:val="0"/>
          <w:numId w:val="3"/>
        </w:numPr>
        <w:tabs>
          <w:tab w:val="left" w:pos="1134"/>
        </w:tabs>
        <w:spacing w:before="240" w:after="120"/>
        <w:ind w:left="1134" w:hanging="567"/>
        <w:jc w:val="both"/>
        <w:rPr>
          <w:rFonts w:ascii="Times New Roman" w:hAnsi="Times New Roman"/>
          <w:sz w:val="24"/>
          <w:szCs w:val="24"/>
        </w:rPr>
      </w:pPr>
      <w:r w:rsidRPr="00F43C61">
        <w:rPr>
          <w:rFonts w:ascii="Times New Roman" w:hAnsi="Times New Roman"/>
          <w:sz w:val="24"/>
          <w:szCs w:val="24"/>
        </w:rPr>
        <w:t>Za najkorzystniejszą ofertę zostanie uznana</w:t>
      </w:r>
      <w:r>
        <w:rPr>
          <w:rFonts w:ascii="Times New Roman" w:hAnsi="Times New Roman"/>
          <w:sz w:val="24"/>
          <w:szCs w:val="24"/>
        </w:rPr>
        <w:t xml:space="preserve"> oferta</w:t>
      </w:r>
      <w:r w:rsidRPr="00F43C61">
        <w:rPr>
          <w:rFonts w:ascii="Times New Roman" w:hAnsi="Times New Roman"/>
          <w:sz w:val="24"/>
          <w:szCs w:val="24"/>
        </w:rPr>
        <w:t xml:space="preserve"> niepodlegająca odrzuceniu</w:t>
      </w:r>
      <w:r>
        <w:rPr>
          <w:rFonts w:ascii="Times New Roman" w:hAnsi="Times New Roman"/>
          <w:sz w:val="24"/>
          <w:szCs w:val="24"/>
        </w:rPr>
        <w:t xml:space="preserve"> </w:t>
      </w:r>
      <w:r>
        <w:rPr>
          <w:rFonts w:ascii="Times New Roman" w:hAnsi="Times New Roman"/>
          <w:sz w:val="24"/>
          <w:szCs w:val="24"/>
        </w:rPr>
        <w:br/>
        <w:t>z najwyższą liczbą punktów uzyskanych w kryterium ,,najniższa cena”.</w:t>
      </w:r>
    </w:p>
    <w:p w14:paraId="11BA8FC7" w14:textId="77777777" w:rsidR="00E64173" w:rsidRPr="009035AC" w:rsidRDefault="00E64173" w:rsidP="00E64173">
      <w:pPr>
        <w:pStyle w:val="Akapitzlist"/>
        <w:numPr>
          <w:ilvl w:val="0"/>
          <w:numId w:val="3"/>
        </w:numPr>
        <w:spacing w:before="240" w:after="120"/>
        <w:ind w:left="1134" w:hanging="567"/>
        <w:jc w:val="both"/>
        <w:rPr>
          <w:rFonts w:ascii="Times New Roman" w:hAnsi="Times New Roman"/>
          <w:sz w:val="24"/>
          <w:szCs w:val="24"/>
        </w:rPr>
      </w:pPr>
      <w:r w:rsidRPr="00F43C61">
        <w:rPr>
          <w:rFonts w:ascii="Times New Roman" w:hAnsi="Times New Roman"/>
          <w:sz w:val="24"/>
          <w:szCs w:val="24"/>
        </w:rPr>
        <w:t xml:space="preserve">Zamawiający informuje, iż w przypadku niniejszego postępowania, zgodnie z § 6 ust. 26 Regulaminu Udzielania Zamówień w </w:t>
      </w:r>
      <w:proofErr w:type="spellStart"/>
      <w:r w:rsidRPr="00F43C61">
        <w:rPr>
          <w:rFonts w:ascii="Times New Roman" w:hAnsi="Times New Roman"/>
          <w:sz w:val="24"/>
          <w:szCs w:val="24"/>
        </w:rPr>
        <w:t>PWiK</w:t>
      </w:r>
      <w:proofErr w:type="spellEnd"/>
      <w:r w:rsidRPr="00F43C61">
        <w:rPr>
          <w:rFonts w:ascii="Times New Roman" w:hAnsi="Times New Roman"/>
          <w:sz w:val="24"/>
          <w:szCs w:val="24"/>
        </w:rPr>
        <w:t xml:space="preserve"> Kalisz Sp. z o.o., w pierwszej kolejności dokona oceny ofert niepodlegających odrzuceniu zgodnie z przyjętym kryterium oceny ofert, a następnie zbada czy Wykonawca, którego oferta została najwyżej oceniona (otrzymała największą liczbę punktów) nie podlega wykluczeniu oraz spełnia warunki udziału w postępowaniu. W stosunku do pozostałych Wykonawców badanie czy nie podlegają oni wykluczeniu oraz spełniają warunki udziału w postępowaniu ma charakter fakultatywny.</w:t>
      </w:r>
    </w:p>
    <w:p w14:paraId="75832744" w14:textId="031E58F5" w:rsidR="00247527" w:rsidRPr="00E64173" w:rsidRDefault="00E64173" w:rsidP="00E64173">
      <w:pPr>
        <w:pStyle w:val="Akapitzlist"/>
        <w:numPr>
          <w:ilvl w:val="0"/>
          <w:numId w:val="45"/>
        </w:numPr>
        <w:tabs>
          <w:tab w:val="left" w:pos="567"/>
        </w:tabs>
        <w:spacing w:before="120" w:line="259" w:lineRule="auto"/>
        <w:ind w:left="567" w:hanging="567"/>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247527" w:rsidRPr="00E64173">
        <w:rPr>
          <w:rFonts w:ascii="Times New Roman" w:hAnsi="Times New Roman"/>
          <w:b/>
          <w:color w:val="000000" w:themeColor="text1"/>
          <w:sz w:val="24"/>
          <w:szCs w:val="24"/>
        </w:rPr>
        <w:t>Sposoby porozumiewania się Zamawiającego z</w:t>
      </w:r>
      <w:r w:rsidR="00492CFE" w:rsidRPr="00E64173">
        <w:rPr>
          <w:rFonts w:ascii="Times New Roman" w:hAnsi="Times New Roman"/>
          <w:b/>
          <w:color w:val="000000" w:themeColor="text1"/>
          <w:sz w:val="24"/>
          <w:szCs w:val="24"/>
        </w:rPr>
        <w:t xml:space="preserve"> Oferentem</w:t>
      </w:r>
    </w:p>
    <w:p w14:paraId="43865E27" w14:textId="77777777" w:rsidR="00247527" w:rsidRPr="00247527" w:rsidRDefault="00247527">
      <w:pPr>
        <w:numPr>
          <w:ilvl w:val="0"/>
          <w:numId w:val="26"/>
        </w:numPr>
        <w:spacing w:after="160" w:line="259" w:lineRule="auto"/>
        <w:ind w:left="1134" w:hanging="567"/>
        <w:contextualSpacing/>
        <w:rPr>
          <w:rFonts w:ascii="Times New Roman" w:hAnsi="Times New Roman"/>
          <w:color w:val="000000" w:themeColor="text1"/>
          <w:sz w:val="24"/>
          <w:szCs w:val="24"/>
        </w:rPr>
      </w:pPr>
      <w:r w:rsidRPr="00247527">
        <w:rPr>
          <w:rFonts w:ascii="Times New Roman" w:hAnsi="Times New Roman"/>
          <w:color w:val="000000" w:themeColor="text1"/>
          <w:sz w:val="24"/>
          <w:szCs w:val="24"/>
        </w:rPr>
        <w:t xml:space="preserve">Postępowanie prowadzone jest w języku polskim wyłącznie w formie elektronicznej przy użyciu środków komunikacji elektronicznej za pośrednictwem Platformy Zakupowej dostępnej pod adresem: </w:t>
      </w:r>
      <w:hyperlink r:id="rId8" w:history="1">
        <w:r w:rsidRPr="00247527">
          <w:rPr>
            <w:rFonts w:ascii="Times New Roman" w:hAnsi="Times New Roman"/>
            <w:b/>
            <w:i/>
            <w:color w:val="000000" w:themeColor="text1"/>
            <w:sz w:val="24"/>
            <w:szCs w:val="24"/>
            <w:u w:val="single"/>
          </w:rPr>
          <w:t>https://platformazakupowa.pl/pn/wodociagi_kalisz</w:t>
        </w:r>
      </w:hyperlink>
      <w:r w:rsidRPr="00247527">
        <w:rPr>
          <w:rFonts w:ascii="Times New Roman" w:hAnsi="Times New Roman"/>
          <w:b/>
          <w:i/>
          <w:color w:val="000000" w:themeColor="text1"/>
          <w:sz w:val="24"/>
          <w:szCs w:val="24"/>
        </w:rPr>
        <w:t>.</w:t>
      </w:r>
    </w:p>
    <w:p w14:paraId="14D6E127" w14:textId="77777777" w:rsidR="00247527" w:rsidRPr="00247527" w:rsidRDefault="00247527">
      <w:pPr>
        <w:numPr>
          <w:ilvl w:val="0"/>
          <w:numId w:val="26"/>
        </w:numPr>
        <w:spacing w:after="160" w:line="259" w:lineRule="auto"/>
        <w:ind w:left="1134" w:hanging="567"/>
        <w:contextualSpacing/>
        <w:jc w:val="both"/>
        <w:rPr>
          <w:rFonts w:ascii="Times New Roman" w:hAnsi="Times New Roman"/>
          <w:color w:val="000000" w:themeColor="text1"/>
          <w:sz w:val="24"/>
          <w:szCs w:val="24"/>
        </w:rPr>
      </w:pPr>
      <w:r w:rsidRPr="00247527">
        <w:rPr>
          <w:rFonts w:ascii="Times New Roman" w:hAnsi="Times New Roman"/>
          <w:i/>
          <w:color w:val="000000" w:themeColor="text1"/>
          <w:sz w:val="24"/>
          <w:szCs w:val="24"/>
        </w:rPr>
        <w:t>Korespondencja kierowana do Zamawiającego w sposób inny niż opisany w pkt. 1) nie będzie skuteczna. Dotyczy to również korespondencji przekazywanej w formie pisemnej, chyba że Zamawiający wyrazi na nią uprzednio zgodę.</w:t>
      </w:r>
    </w:p>
    <w:p w14:paraId="128846A0" w14:textId="384AAADC" w:rsidR="00247527" w:rsidRPr="00247527" w:rsidRDefault="00247527">
      <w:pPr>
        <w:numPr>
          <w:ilvl w:val="0"/>
          <w:numId w:val="26"/>
        </w:numPr>
        <w:spacing w:after="160" w:line="259" w:lineRule="auto"/>
        <w:ind w:left="1134" w:hanging="567"/>
        <w:contextualSpacing/>
        <w:jc w:val="both"/>
        <w:rPr>
          <w:rFonts w:ascii="Times New Roman" w:hAnsi="Times New Roman"/>
          <w:color w:val="000000" w:themeColor="text1"/>
          <w:sz w:val="24"/>
          <w:szCs w:val="24"/>
        </w:rPr>
      </w:pPr>
      <w:r w:rsidRPr="00247527">
        <w:rPr>
          <w:rFonts w:ascii="Times New Roman" w:hAnsi="Times New Roman"/>
          <w:color w:val="000000" w:themeColor="text1"/>
          <w:sz w:val="24"/>
          <w:szCs w:val="24"/>
        </w:rPr>
        <w:t xml:space="preserve">Komunikacja między Zamawiającym a </w:t>
      </w:r>
      <w:r w:rsidR="00492CFE">
        <w:rPr>
          <w:rFonts w:ascii="Times New Roman" w:hAnsi="Times New Roman"/>
          <w:color w:val="000000" w:themeColor="text1"/>
          <w:sz w:val="24"/>
          <w:szCs w:val="24"/>
        </w:rPr>
        <w:t>Oferentem</w:t>
      </w:r>
      <w:r w:rsidRPr="00247527">
        <w:rPr>
          <w:rFonts w:ascii="Times New Roman" w:hAnsi="Times New Roman"/>
          <w:color w:val="000000" w:themeColor="text1"/>
          <w:sz w:val="24"/>
          <w:szCs w:val="24"/>
        </w:rPr>
        <w:t>, w tym wszelkie dokumenty, oświadczenia, wnioski, zawiadomienia oraz informacje, przekazywane są w formie elektronicznej za pośrednictwem Platformy Zakupowej i formularza „Wyślij wiadomość do Zamawiającego” znajdującego się na stronie danego postępowania. Za datę przekazania (wpływu) dokumentów, oświadczeń, wniosków, zawiadomień oraz informacji przyjmuje się datę ich przesłania za pośrednictwem Platformy Zakupowej poprzez kliknięcie przycisku „Wyślij wiadomość do Zamawiającego”, po którym pojawi się komunikat, że wiadomość została wysłana do Zamawiającego.</w:t>
      </w:r>
    </w:p>
    <w:p w14:paraId="373BE756" w14:textId="248C371D" w:rsidR="00F755B8" w:rsidRDefault="008A5DF3" w:rsidP="00AC2E50">
      <w:pPr>
        <w:numPr>
          <w:ilvl w:val="0"/>
          <w:numId w:val="26"/>
        </w:numPr>
        <w:ind w:left="1134" w:hanging="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Oferent</w:t>
      </w:r>
      <w:r w:rsidR="00247527" w:rsidRPr="00247527">
        <w:rPr>
          <w:rFonts w:ascii="Times New Roman" w:hAnsi="Times New Roman"/>
          <w:color w:val="000000" w:themeColor="text1"/>
          <w:sz w:val="24"/>
          <w:szCs w:val="24"/>
        </w:rPr>
        <w:t xml:space="preserve"> jako podmiot profesjonalny ma obowiązek sprawdzania bezpośrednio </w:t>
      </w:r>
      <w:r w:rsidR="00247527" w:rsidRPr="00247527">
        <w:rPr>
          <w:rFonts w:ascii="Times New Roman" w:hAnsi="Times New Roman"/>
          <w:color w:val="000000" w:themeColor="text1"/>
          <w:sz w:val="24"/>
          <w:szCs w:val="24"/>
        </w:rPr>
        <w:br/>
        <w:t>w systemie informacji publicznych oraz prywatnych przesłanych przez zamawiającego, gdyż system powiadomień może ulec awarii lub powiadomienie może trafić do folderu SPAM.</w:t>
      </w:r>
    </w:p>
    <w:p w14:paraId="7A12BD7C" w14:textId="77777777" w:rsidR="001F3256" w:rsidRDefault="001F3256" w:rsidP="001F3256">
      <w:pPr>
        <w:contextualSpacing/>
        <w:jc w:val="both"/>
        <w:rPr>
          <w:rFonts w:ascii="Times New Roman" w:hAnsi="Times New Roman"/>
          <w:color w:val="000000" w:themeColor="text1"/>
          <w:sz w:val="24"/>
          <w:szCs w:val="24"/>
        </w:rPr>
      </w:pPr>
    </w:p>
    <w:p w14:paraId="55ADDD47" w14:textId="77777777" w:rsidR="001F3256" w:rsidRDefault="001F3256" w:rsidP="001F3256">
      <w:pPr>
        <w:contextualSpacing/>
        <w:jc w:val="both"/>
        <w:rPr>
          <w:rFonts w:ascii="Times New Roman" w:hAnsi="Times New Roman"/>
          <w:color w:val="000000" w:themeColor="text1"/>
          <w:sz w:val="24"/>
          <w:szCs w:val="24"/>
        </w:rPr>
      </w:pPr>
    </w:p>
    <w:p w14:paraId="7365AC57" w14:textId="77777777" w:rsidR="001F3256" w:rsidRPr="00AC2E50" w:rsidRDefault="001F3256" w:rsidP="001F3256">
      <w:pPr>
        <w:contextualSpacing/>
        <w:jc w:val="both"/>
        <w:rPr>
          <w:rFonts w:ascii="Times New Roman" w:hAnsi="Times New Roman"/>
          <w:color w:val="000000" w:themeColor="text1"/>
          <w:sz w:val="24"/>
          <w:szCs w:val="24"/>
        </w:rPr>
      </w:pPr>
    </w:p>
    <w:p w14:paraId="751DB6BE" w14:textId="5DBA773E" w:rsidR="00247527" w:rsidRPr="00E64173" w:rsidRDefault="00E64173" w:rsidP="00E64173">
      <w:pPr>
        <w:pStyle w:val="Akapitzlist"/>
        <w:widowControl w:val="0"/>
        <w:numPr>
          <w:ilvl w:val="0"/>
          <w:numId w:val="46"/>
        </w:numPr>
        <w:tabs>
          <w:tab w:val="left" w:pos="567"/>
        </w:tabs>
        <w:autoSpaceDE w:val="0"/>
        <w:autoSpaceDN w:val="0"/>
        <w:adjustRightInd w:val="0"/>
        <w:spacing w:after="120" w:line="259" w:lineRule="auto"/>
        <w:ind w:left="567" w:hanging="720"/>
        <w:jc w:val="both"/>
        <w:rPr>
          <w:rFonts w:ascii="Times New Roman" w:hAnsi="Times New Roman" w:cstheme="minorHAnsi"/>
          <w:b/>
          <w:bCs/>
          <w:spacing w:val="-4"/>
          <w:sz w:val="24"/>
          <w:szCs w:val="24"/>
          <w:lang w:eastAsia="pl-PL"/>
        </w:rPr>
      </w:pPr>
      <w:r>
        <w:rPr>
          <w:rFonts w:ascii="Times New Roman" w:hAnsi="Times New Roman" w:cstheme="minorHAnsi"/>
          <w:b/>
          <w:bCs/>
          <w:spacing w:val="-4"/>
          <w:sz w:val="24"/>
          <w:szCs w:val="24"/>
          <w:lang w:eastAsia="pl-PL"/>
        </w:rPr>
        <w:lastRenderedPageBreak/>
        <w:t xml:space="preserve"> </w:t>
      </w:r>
      <w:r w:rsidR="00247527" w:rsidRPr="00E64173">
        <w:rPr>
          <w:rFonts w:ascii="Times New Roman" w:hAnsi="Times New Roman" w:cstheme="minorHAnsi"/>
          <w:b/>
          <w:bCs/>
          <w:spacing w:val="-4"/>
          <w:sz w:val="24"/>
          <w:szCs w:val="24"/>
          <w:lang w:eastAsia="pl-PL"/>
        </w:rPr>
        <w:t>Forma oferty, składanie i otwarcie:</w:t>
      </w:r>
    </w:p>
    <w:p w14:paraId="68C9F0A7" w14:textId="77777777" w:rsidR="00AC2E50" w:rsidRPr="00AC2E50" w:rsidRDefault="00AC2E50" w:rsidP="00AC2E50">
      <w:pPr>
        <w:widowControl w:val="0"/>
        <w:tabs>
          <w:tab w:val="left" w:pos="567"/>
        </w:tabs>
        <w:autoSpaceDE w:val="0"/>
        <w:autoSpaceDN w:val="0"/>
        <w:adjustRightInd w:val="0"/>
        <w:spacing w:after="120" w:line="259" w:lineRule="auto"/>
        <w:contextualSpacing/>
        <w:jc w:val="both"/>
        <w:rPr>
          <w:rFonts w:ascii="Times New Roman" w:hAnsi="Times New Roman" w:cstheme="minorHAnsi"/>
          <w:b/>
          <w:bCs/>
          <w:spacing w:val="-4"/>
          <w:sz w:val="8"/>
          <w:szCs w:val="8"/>
          <w:lang w:eastAsia="pl-PL"/>
        </w:rPr>
      </w:pPr>
    </w:p>
    <w:p w14:paraId="0FF89714" w14:textId="77777777" w:rsidR="00247527" w:rsidRPr="00247527" w:rsidRDefault="00247527">
      <w:pPr>
        <w:widowControl w:val="0"/>
        <w:numPr>
          <w:ilvl w:val="0"/>
          <w:numId w:val="30"/>
        </w:numPr>
        <w:tabs>
          <w:tab w:val="left" w:pos="567"/>
        </w:tabs>
        <w:autoSpaceDE w:val="0"/>
        <w:autoSpaceDN w:val="0"/>
        <w:adjustRightInd w:val="0"/>
        <w:spacing w:after="120" w:line="259" w:lineRule="auto"/>
        <w:ind w:left="1134" w:hanging="567"/>
        <w:contextualSpacing/>
        <w:jc w:val="both"/>
        <w:rPr>
          <w:rFonts w:ascii="Times New Roman" w:hAnsi="Times New Roman" w:cstheme="minorHAnsi"/>
          <w:spacing w:val="-4"/>
          <w:sz w:val="24"/>
          <w:szCs w:val="24"/>
          <w:lang w:eastAsia="pl-PL"/>
        </w:rPr>
      </w:pPr>
      <w:r w:rsidRPr="00247527">
        <w:rPr>
          <w:rFonts w:ascii="Times New Roman" w:hAnsi="Times New Roman" w:cstheme="minorHAnsi"/>
          <w:spacing w:val="-4"/>
          <w:sz w:val="24"/>
          <w:szCs w:val="24"/>
          <w:lang w:eastAsia="pl-PL"/>
        </w:rPr>
        <w:t>Oferta musi być:</w:t>
      </w:r>
    </w:p>
    <w:p w14:paraId="4EC89E13" w14:textId="77777777" w:rsidR="00247527" w:rsidRPr="00247527" w:rsidRDefault="00247527">
      <w:pPr>
        <w:widowControl w:val="0"/>
        <w:numPr>
          <w:ilvl w:val="0"/>
          <w:numId w:val="31"/>
        </w:numPr>
        <w:tabs>
          <w:tab w:val="left" w:pos="567"/>
        </w:tabs>
        <w:autoSpaceDE w:val="0"/>
        <w:autoSpaceDN w:val="0"/>
        <w:adjustRightInd w:val="0"/>
        <w:spacing w:after="120" w:line="259" w:lineRule="auto"/>
        <w:ind w:hanging="513"/>
        <w:contextualSpacing/>
        <w:jc w:val="both"/>
        <w:rPr>
          <w:rFonts w:ascii="Times New Roman" w:hAnsi="Times New Roman" w:cstheme="minorHAnsi"/>
          <w:iCs/>
          <w:spacing w:val="-4"/>
          <w:sz w:val="24"/>
          <w:szCs w:val="24"/>
          <w:lang w:eastAsia="pl-PL"/>
        </w:rPr>
      </w:pPr>
      <w:r w:rsidRPr="00247527">
        <w:rPr>
          <w:rFonts w:ascii="Times New Roman" w:hAnsi="Times New Roman" w:cstheme="minorHAnsi"/>
          <w:iCs/>
          <w:spacing w:val="-4"/>
          <w:sz w:val="24"/>
          <w:szCs w:val="24"/>
          <w:lang w:eastAsia="pl-PL"/>
        </w:rPr>
        <w:t xml:space="preserve">sporządzona czytelnie, w języku polskim z uwzględnieniem treści zawartych </w:t>
      </w:r>
      <w:r w:rsidRPr="00247527">
        <w:rPr>
          <w:rFonts w:ascii="Times New Roman" w:hAnsi="Times New Roman" w:cstheme="minorHAnsi"/>
          <w:iCs/>
          <w:spacing w:val="-4"/>
          <w:sz w:val="24"/>
          <w:szCs w:val="24"/>
          <w:lang w:eastAsia="pl-PL"/>
        </w:rPr>
        <w:br/>
        <w:t>w załącznikach do pisma przewodniego lub bezpośrednio na nich,</w:t>
      </w:r>
    </w:p>
    <w:p w14:paraId="01652782" w14:textId="77777777" w:rsidR="00247527" w:rsidRPr="00247527" w:rsidRDefault="00247527">
      <w:pPr>
        <w:widowControl w:val="0"/>
        <w:numPr>
          <w:ilvl w:val="0"/>
          <w:numId w:val="31"/>
        </w:numPr>
        <w:tabs>
          <w:tab w:val="left" w:pos="567"/>
        </w:tabs>
        <w:autoSpaceDE w:val="0"/>
        <w:autoSpaceDN w:val="0"/>
        <w:adjustRightInd w:val="0"/>
        <w:spacing w:after="120" w:line="259" w:lineRule="auto"/>
        <w:ind w:hanging="513"/>
        <w:contextualSpacing/>
        <w:jc w:val="both"/>
        <w:rPr>
          <w:rFonts w:ascii="Times New Roman" w:hAnsi="Times New Roman" w:cstheme="minorHAnsi"/>
          <w:iCs/>
          <w:spacing w:val="-4"/>
          <w:sz w:val="24"/>
          <w:szCs w:val="24"/>
          <w:lang w:eastAsia="pl-PL"/>
        </w:rPr>
      </w:pPr>
      <w:r w:rsidRPr="00247527">
        <w:rPr>
          <w:rFonts w:ascii="Times New Roman" w:hAnsi="Times New Roman" w:cstheme="minorHAnsi"/>
          <w:iCs/>
          <w:spacing w:val="-4"/>
          <w:sz w:val="24"/>
          <w:szCs w:val="24"/>
          <w:lang w:eastAsia="pl-PL"/>
        </w:rPr>
        <w:t>złożona w postaci elektronicznej za pośrednictwem Platformy Zakupowej</w:t>
      </w:r>
      <w:r w:rsidRPr="00247527">
        <w:rPr>
          <w:rFonts w:ascii="Times New Roman" w:hAnsi="Times New Roman"/>
          <w:sz w:val="24"/>
          <w:szCs w:val="24"/>
        </w:rPr>
        <w:t xml:space="preserve"> pod adresem: </w:t>
      </w:r>
      <w:hyperlink r:id="rId9" w:history="1">
        <w:r w:rsidRPr="00247527">
          <w:rPr>
            <w:rFonts w:ascii="Times New Roman" w:hAnsi="Times New Roman"/>
            <w:b/>
            <w:i/>
            <w:sz w:val="24"/>
            <w:szCs w:val="24"/>
          </w:rPr>
          <w:t>https://platformazakupowa.pl/pn/wodociagi_kalisz</w:t>
        </w:r>
      </w:hyperlink>
      <w:r w:rsidRPr="00247527">
        <w:rPr>
          <w:rFonts w:ascii="Times New Roman" w:hAnsi="Times New Roman" w:cstheme="minorHAnsi"/>
          <w:iCs/>
          <w:spacing w:val="-4"/>
          <w:sz w:val="24"/>
          <w:szCs w:val="24"/>
          <w:lang w:eastAsia="pl-PL"/>
        </w:rPr>
        <w:t>,</w:t>
      </w:r>
    </w:p>
    <w:p w14:paraId="20A94938" w14:textId="77777777" w:rsidR="00247527" w:rsidRPr="00247527" w:rsidRDefault="00247527">
      <w:pPr>
        <w:widowControl w:val="0"/>
        <w:numPr>
          <w:ilvl w:val="0"/>
          <w:numId w:val="30"/>
        </w:numPr>
        <w:tabs>
          <w:tab w:val="left" w:pos="567"/>
        </w:tabs>
        <w:autoSpaceDE w:val="0"/>
        <w:autoSpaceDN w:val="0"/>
        <w:adjustRightInd w:val="0"/>
        <w:spacing w:after="120" w:line="259" w:lineRule="auto"/>
        <w:ind w:left="1134" w:hanging="567"/>
        <w:contextualSpacing/>
        <w:jc w:val="both"/>
        <w:rPr>
          <w:rFonts w:ascii="Times New Roman" w:hAnsi="Times New Roman" w:cstheme="minorHAnsi"/>
          <w:iCs/>
          <w:spacing w:val="-4"/>
          <w:sz w:val="24"/>
          <w:szCs w:val="24"/>
          <w:lang w:eastAsia="pl-PL"/>
        </w:rPr>
      </w:pPr>
      <w:r w:rsidRPr="00247527">
        <w:rPr>
          <w:rFonts w:ascii="Times New Roman" w:hAnsi="Times New Roman" w:cstheme="minorHAnsi"/>
          <w:iCs/>
          <w:spacing w:val="-4"/>
          <w:sz w:val="24"/>
          <w:szCs w:val="24"/>
          <w:lang w:eastAsia="pl-PL"/>
        </w:rPr>
        <w:t>Zalecane jest opatrzenie oferty kwalifikowanym podpisem elektronicznym przez osobę/osoby upoważnioną/upoważnione.</w:t>
      </w:r>
    </w:p>
    <w:p w14:paraId="196ABC85" w14:textId="77777777" w:rsidR="00247527" w:rsidRPr="00247527" w:rsidRDefault="00247527">
      <w:pPr>
        <w:widowControl w:val="0"/>
        <w:numPr>
          <w:ilvl w:val="0"/>
          <w:numId w:val="30"/>
        </w:numPr>
        <w:tabs>
          <w:tab w:val="left" w:pos="567"/>
        </w:tabs>
        <w:autoSpaceDE w:val="0"/>
        <w:autoSpaceDN w:val="0"/>
        <w:adjustRightInd w:val="0"/>
        <w:spacing w:after="120" w:line="259" w:lineRule="auto"/>
        <w:ind w:left="1134" w:hanging="567"/>
        <w:contextualSpacing/>
        <w:jc w:val="both"/>
        <w:rPr>
          <w:rFonts w:ascii="Times New Roman" w:hAnsi="Times New Roman" w:cstheme="minorHAnsi"/>
          <w:iCs/>
          <w:spacing w:val="-4"/>
          <w:sz w:val="24"/>
          <w:szCs w:val="24"/>
          <w:lang w:eastAsia="pl-PL"/>
        </w:rPr>
      </w:pPr>
      <w:r w:rsidRPr="00247527">
        <w:rPr>
          <w:rFonts w:ascii="Times New Roman" w:hAnsi="Times New Roman"/>
          <w:sz w:val="24"/>
          <w:szCs w:val="24"/>
        </w:rPr>
        <w:t xml:space="preserve">Otwarcie ofert w formie on </w:t>
      </w:r>
      <w:proofErr w:type="spellStart"/>
      <w:r w:rsidRPr="00247527">
        <w:rPr>
          <w:rFonts w:ascii="Times New Roman" w:hAnsi="Times New Roman"/>
          <w:sz w:val="24"/>
          <w:szCs w:val="24"/>
        </w:rPr>
        <w:t>line</w:t>
      </w:r>
      <w:proofErr w:type="spellEnd"/>
      <w:r w:rsidRPr="00247527">
        <w:rPr>
          <w:rFonts w:ascii="Times New Roman" w:hAnsi="Times New Roman"/>
          <w:sz w:val="24"/>
          <w:szCs w:val="24"/>
        </w:rPr>
        <w:t xml:space="preserve"> za pośrednictwem Platformy Zakupowej dostępnej pod adresem: </w:t>
      </w:r>
      <w:hyperlink r:id="rId10" w:history="1">
        <w:r w:rsidRPr="00247527">
          <w:rPr>
            <w:rFonts w:ascii="Times New Roman" w:hAnsi="Times New Roman"/>
            <w:sz w:val="24"/>
            <w:szCs w:val="24"/>
          </w:rPr>
          <w:t>https://platformazakupowa.pl/pn/wodociagi_kalisz</w:t>
        </w:r>
      </w:hyperlink>
      <w:r w:rsidRPr="00247527">
        <w:rPr>
          <w:rFonts w:ascii="Times New Roman" w:hAnsi="Times New Roman"/>
          <w:sz w:val="24"/>
          <w:szCs w:val="24"/>
        </w:rPr>
        <w:t>.</w:t>
      </w:r>
    </w:p>
    <w:p w14:paraId="1316382E" w14:textId="14931A3E" w:rsidR="00121DC2" w:rsidRPr="00A7091D" w:rsidRDefault="00247527" w:rsidP="00E64173">
      <w:pPr>
        <w:widowControl w:val="0"/>
        <w:numPr>
          <w:ilvl w:val="0"/>
          <w:numId w:val="30"/>
        </w:numPr>
        <w:tabs>
          <w:tab w:val="left" w:pos="1134"/>
        </w:tabs>
        <w:autoSpaceDE w:val="0"/>
        <w:autoSpaceDN w:val="0"/>
        <w:adjustRightInd w:val="0"/>
        <w:spacing w:after="120" w:line="259" w:lineRule="auto"/>
        <w:ind w:left="1134" w:hanging="567"/>
        <w:contextualSpacing/>
        <w:jc w:val="both"/>
        <w:rPr>
          <w:rFonts w:ascii="Times New Roman" w:hAnsi="Times New Roman" w:cstheme="minorHAnsi"/>
          <w:iCs/>
          <w:spacing w:val="-4"/>
          <w:sz w:val="24"/>
          <w:szCs w:val="24"/>
          <w:lang w:eastAsia="pl-PL"/>
        </w:rPr>
      </w:pPr>
      <w:r w:rsidRPr="00247527">
        <w:rPr>
          <w:rFonts w:ascii="Times New Roman" w:hAnsi="Times New Roman"/>
          <w:iCs/>
          <w:spacing w:val="-4"/>
          <w:sz w:val="24"/>
          <w:szCs w:val="24"/>
          <w:lang w:eastAsia="pl-PL"/>
        </w:rPr>
        <w:t>Link do transmisji z otwarcia ofert będzie zamieszczony na Platformie Zakupowej w sekcji ,,Komunikaty”.</w:t>
      </w:r>
    </w:p>
    <w:bookmarkEnd w:id="17"/>
    <w:bookmarkEnd w:id="18"/>
    <w:p w14:paraId="215B3EEC" w14:textId="246CAFC2" w:rsidR="00E46A90" w:rsidRPr="003B4D4B" w:rsidRDefault="00E64173" w:rsidP="00E64173">
      <w:pPr>
        <w:pStyle w:val="Akapitzlist"/>
        <w:numPr>
          <w:ilvl w:val="0"/>
          <w:numId w:val="47"/>
        </w:numPr>
        <w:tabs>
          <w:tab w:val="left" w:pos="567"/>
        </w:tabs>
        <w:spacing w:after="0" w:line="240" w:lineRule="auto"/>
        <w:ind w:left="567" w:hanging="567"/>
        <w:jc w:val="both"/>
        <w:rPr>
          <w:rFonts w:ascii="Times New Roman" w:hAnsi="Times New Roman"/>
          <w:b/>
          <w:spacing w:val="-4"/>
          <w:sz w:val="24"/>
          <w:szCs w:val="24"/>
        </w:rPr>
      </w:pPr>
      <w:r>
        <w:rPr>
          <w:rFonts w:ascii="Times New Roman" w:hAnsi="Times New Roman"/>
          <w:b/>
          <w:spacing w:val="-4"/>
          <w:sz w:val="24"/>
          <w:szCs w:val="24"/>
        </w:rPr>
        <w:t xml:space="preserve"> </w:t>
      </w:r>
      <w:r w:rsidR="00B755CD" w:rsidRPr="00721E11">
        <w:rPr>
          <w:rFonts w:ascii="Times New Roman" w:hAnsi="Times New Roman"/>
          <w:b/>
          <w:spacing w:val="-4"/>
          <w:sz w:val="24"/>
          <w:szCs w:val="24"/>
        </w:rPr>
        <w:t>Oświadczenia i dokumenty jaki</w:t>
      </w:r>
      <w:r w:rsidR="00EE22F2" w:rsidRPr="00721E11">
        <w:rPr>
          <w:rFonts w:ascii="Times New Roman" w:hAnsi="Times New Roman"/>
          <w:b/>
          <w:spacing w:val="-4"/>
          <w:sz w:val="24"/>
          <w:szCs w:val="24"/>
        </w:rPr>
        <w:t xml:space="preserve">e powinni dostarczyć </w:t>
      </w:r>
      <w:r w:rsidR="008A5DF3">
        <w:rPr>
          <w:rFonts w:ascii="Times New Roman" w:hAnsi="Times New Roman"/>
          <w:b/>
          <w:spacing w:val="-4"/>
          <w:sz w:val="24"/>
          <w:szCs w:val="24"/>
        </w:rPr>
        <w:t>Oferent</w:t>
      </w:r>
      <w:r w:rsidR="00EE22F2" w:rsidRPr="00721E11">
        <w:rPr>
          <w:rFonts w:ascii="Times New Roman" w:hAnsi="Times New Roman"/>
          <w:b/>
          <w:spacing w:val="-4"/>
          <w:sz w:val="24"/>
          <w:szCs w:val="24"/>
        </w:rPr>
        <w:t xml:space="preserve"> </w:t>
      </w:r>
      <w:r w:rsidR="00E46A90" w:rsidRPr="00721E11">
        <w:rPr>
          <w:rFonts w:ascii="Times New Roman" w:hAnsi="Times New Roman"/>
          <w:b/>
          <w:spacing w:val="-4"/>
          <w:sz w:val="24"/>
          <w:szCs w:val="24"/>
        </w:rPr>
        <w:t xml:space="preserve">w celu </w:t>
      </w:r>
      <w:r w:rsidR="00B755CD" w:rsidRPr="00721E11">
        <w:rPr>
          <w:rFonts w:ascii="Times New Roman" w:hAnsi="Times New Roman"/>
          <w:b/>
          <w:spacing w:val="-4"/>
          <w:sz w:val="24"/>
          <w:szCs w:val="24"/>
        </w:rPr>
        <w:t xml:space="preserve">potwierdzenia </w:t>
      </w:r>
      <w:r w:rsidR="008175F1">
        <w:rPr>
          <w:rFonts w:ascii="Times New Roman" w:hAnsi="Times New Roman"/>
          <w:b/>
          <w:spacing w:val="-4"/>
          <w:sz w:val="24"/>
          <w:szCs w:val="24"/>
        </w:rPr>
        <w:t xml:space="preserve"> </w:t>
      </w:r>
      <w:r w:rsidR="00B755CD" w:rsidRPr="00721E11">
        <w:rPr>
          <w:rFonts w:ascii="Times New Roman" w:hAnsi="Times New Roman"/>
          <w:b/>
          <w:spacing w:val="-4"/>
          <w:sz w:val="24"/>
          <w:szCs w:val="24"/>
        </w:rPr>
        <w:t>spełnienia warunków w postępowaniu:</w:t>
      </w:r>
    </w:p>
    <w:p w14:paraId="47543649" w14:textId="792174BE" w:rsidR="00DB3A06" w:rsidRPr="00743C94" w:rsidRDefault="00DB3A06">
      <w:pPr>
        <w:pStyle w:val="Style1"/>
        <w:widowControl/>
        <w:numPr>
          <w:ilvl w:val="0"/>
          <w:numId w:val="7"/>
        </w:numPr>
        <w:tabs>
          <w:tab w:val="left" w:pos="533"/>
        </w:tabs>
        <w:spacing w:before="120" w:line="276" w:lineRule="auto"/>
        <w:ind w:left="1134" w:hanging="567"/>
        <w:rPr>
          <w:rStyle w:val="FontStyle11"/>
          <w:spacing w:val="0"/>
          <w:sz w:val="24"/>
          <w:szCs w:val="24"/>
        </w:rPr>
      </w:pPr>
      <w:r w:rsidRPr="00743C94">
        <w:rPr>
          <w:rStyle w:val="FontStyle11"/>
          <w:spacing w:val="0"/>
          <w:sz w:val="24"/>
          <w:szCs w:val="24"/>
        </w:rPr>
        <w:t>Wypełniony formularz ofertowy (</w:t>
      </w:r>
      <w:r w:rsidR="00F24EF4">
        <w:rPr>
          <w:rStyle w:val="FontStyle11"/>
          <w:spacing w:val="0"/>
          <w:sz w:val="24"/>
          <w:szCs w:val="24"/>
        </w:rPr>
        <w:t>załącznik nr 1</w:t>
      </w:r>
      <w:r w:rsidRPr="00743C94">
        <w:rPr>
          <w:rStyle w:val="FontStyle11"/>
          <w:spacing w:val="0"/>
          <w:sz w:val="24"/>
          <w:szCs w:val="24"/>
        </w:rPr>
        <w:t>).</w:t>
      </w:r>
    </w:p>
    <w:p w14:paraId="6C2A2FCF" w14:textId="77777777" w:rsidR="003E1890" w:rsidRDefault="00DB3A06">
      <w:pPr>
        <w:pStyle w:val="Style1"/>
        <w:widowControl/>
        <w:numPr>
          <w:ilvl w:val="0"/>
          <w:numId w:val="7"/>
        </w:numPr>
        <w:tabs>
          <w:tab w:val="left" w:pos="1134"/>
        </w:tabs>
        <w:spacing w:line="276" w:lineRule="auto"/>
        <w:ind w:left="1134" w:hanging="567"/>
        <w:jc w:val="both"/>
        <w:rPr>
          <w:rStyle w:val="FontStyle11"/>
          <w:spacing w:val="-2"/>
          <w:sz w:val="24"/>
          <w:szCs w:val="24"/>
        </w:rPr>
      </w:pPr>
      <w:r w:rsidRPr="00DB3A06">
        <w:rPr>
          <w:rStyle w:val="FontStyle11"/>
          <w:spacing w:val="-2"/>
          <w:sz w:val="24"/>
          <w:szCs w:val="24"/>
        </w:rPr>
        <w:t>Zaakceptowany projekt umowy</w:t>
      </w:r>
      <w:r w:rsidR="00F24EF4">
        <w:rPr>
          <w:rStyle w:val="FontStyle11"/>
          <w:spacing w:val="-2"/>
          <w:sz w:val="24"/>
          <w:szCs w:val="24"/>
        </w:rPr>
        <w:t xml:space="preserve"> (załącznik nr 2)</w:t>
      </w:r>
      <w:r w:rsidR="003E1890">
        <w:rPr>
          <w:rStyle w:val="FontStyle11"/>
          <w:spacing w:val="-2"/>
          <w:sz w:val="24"/>
          <w:szCs w:val="24"/>
        </w:rPr>
        <w:t>.</w:t>
      </w:r>
    </w:p>
    <w:p w14:paraId="485E2212" w14:textId="356FEE2C" w:rsidR="00DB3A06" w:rsidRPr="00F24EF4" w:rsidRDefault="00DB3A06">
      <w:pPr>
        <w:pStyle w:val="Style1"/>
        <w:widowControl/>
        <w:numPr>
          <w:ilvl w:val="0"/>
          <w:numId w:val="7"/>
        </w:numPr>
        <w:tabs>
          <w:tab w:val="left" w:pos="1134"/>
        </w:tabs>
        <w:spacing w:line="276" w:lineRule="auto"/>
        <w:ind w:left="1134" w:right="5" w:hanging="567"/>
        <w:jc w:val="both"/>
        <w:rPr>
          <w:spacing w:val="-6"/>
        </w:rPr>
      </w:pPr>
      <w:r w:rsidRPr="00F24EF4">
        <w:rPr>
          <w:rStyle w:val="FontStyle11"/>
          <w:spacing w:val="-6"/>
          <w:sz w:val="24"/>
          <w:szCs w:val="24"/>
        </w:rPr>
        <w:t xml:space="preserve">Oświadczenie </w:t>
      </w:r>
      <w:r w:rsidR="008A5DF3">
        <w:rPr>
          <w:spacing w:val="-6"/>
        </w:rPr>
        <w:t>Dostawcy</w:t>
      </w:r>
      <w:r w:rsidR="00F24EF4" w:rsidRPr="00F24EF4">
        <w:rPr>
          <w:spacing w:val="-6"/>
        </w:rPr>
        <w:t xml:space="preserve"> o spełnianiu warunków udziału w postępowaniu (załącznik nr </w:t>
      </w:r>
      <w:r w:rsidR="00B92CBB">
        <w:rPr>
          <w:spacing w:val="-6"/>
        </w:rPr>
        <w:t>3</w:t>
      </w:r>
      <w:r w:rsidR="00F24EF4" w:rsidRPr="00F24EF4">
        <w:rPr>
          <w:spacing w:val="-6"/>
        </w:rPr>
        <w:t>).</w:t>
      </w:r>
    </w:p>
    <w:p w14:paraId="7FE9D550" w14:textId="2509EE51" w:rsidR="00F24EF4" w:rsidRPr="00F24EF4" w:rsidRDefault="00F24EF4">
      <w:pPr>
        <w:pStyle w:val="Style1"/>
        <w:widowControl/>
        <w:numPr>
          <w:ilvl w:val="0"/>
          <w:numId w:val="7"/>
        </w:numPr>
        <w:tabs>
          <w:tab w:val="left" w:pos="1134"/>
        </w:tabs>
        <w:spacing w:line="276" w:lineRule="auto"/>
        <w:ind w:left="1134" w:right="5" w:hanging="567"/>
        <w:jc w:val="both"/>
        <w:rPr>
          <w:rStyle w:val="FontStyle11"/>
          <w:spacing w:val="-10"/>
          <w:sz w:val="24"/>
          <w:szCs w:val="24"/>
        </w:rPr>
      </w:pPr>
      <w:r w:rsidRPr="00F24EF4">
        <w:rPr>
          <w:spacing w:val="-10"/>
        </w:rPr>
        <w:t xml:space="preserve">Oświadczenie </w:t>
      </w:r>
      <w:r w:rsidR="008A5DF3">
        <w:rPr>
          <w:spacing w:val="-10"/>
        </w:rPr>
        <w:t>Dostawcy</w:t>
      </w:r>
      <w:r w:rsidRPr="00F24EF4">
        <w:rPr>
          <w:spacing w:val="-10"/>
        </w:rPr>
        <w:t xml:space="preserve"> o braku podstaw do wykluczenia  z postępowania (załącznik nr </w:t>
      </w:r>
      <w:r w:rsidR="00B92CBB">
        <w:rPr>
          <w:spacing w:val="-10"/>
        </w:rPr>
        <w:t>4</w:t>
      </w:r>
      <w:r w:rsidRPr="00F24EF4">
        <w:rPr>
          <w:spacing w:val="-10"/>
        </w:rPr>
        <w:t>).</w:t>
      </w:r>
    </w:p>
    <w:p w14:paraId="5C06F1DF" w14:textId="07B91D64" w:rsidR="00443E35" w:rsidRDefault="007C3DCE">
      <w:pPr>
        <w:pStyle w:val="Style1"/>
        <w:widowControl/>
        <w:numPr>
          <w:ilvl w:val="0"/>
          <w:numId w:val="7"/>
        </w:numPr>
        <w:tabs>
          <w:tab w:val="left" w:pos="533"/>
        </w:tabs>
        <w:spacing w:line="276" w:lineRule="auto"/>
        <w:ind w:left="1134" w:hanging="567"/>
        <w:rPr>
          <w:rStyle w:val="FontStyle11"/>
          <w:spacing w:val="0"/>
          <w:sz w:val="24"/>
          <w:szCs w:val="24"/>
        </w:rPr>
      </w:pPr>
      <w:r>
        <w:rPr>
          <w:rStyle w:val="FontStyle11"/>
          <w:spacing w:val="0"/>
          <w:sz w:val="24"/>
          <w:szCs w:val="24"/>
        </w:rPr>
        <w:t xml:space="preserve">Zgoda na przetwarzanie danych osobowych (załącznik nr </w:t>
      </w:r>
      <w:r w:rsidR="00B92CBB">
        <w:rPr>
          <w:rStyle w:val="FontStyle11"/>
          <w:spacing w:val="0"/>
          <w:sz w:val="24"/>
          <w:szCs w:val="24"/>
        </w:rPr>
        <w:t>5</w:t>
      </w:r>
      <w:r>
        <w:rPr>
          <w:rStyle w:val="FontStyle11"/>
          <w:spacing w:val="0"/>
          <w:sz w:val="24"/>
          <w:szCs w:val="24"/>
        </w:rPr>
        <w:t>).</w:t>
      </w:r>
    </w:p>
    <w:p w14:paraId="0BFC515C" w14:textId="08955B51" w:rsidR="00D02A50" w:rsidRPr="00D02A50" w:rsidRDefault="00D02A50" w:rsidP="00D02A50">
      <w:pPr>
        <w:pStyle w:val="Akapitzlist"/>
        <w:numPr>
          <w:ilvl w:val="0"/>
          <w:numId w:val="7"/>
        </w:numPr>
        <w:spacing w:after="0"/>
        <w:ind w:left="1134" w:hanging="567"/>
        <w:rPr>
          <w:rStyle w:val="FontStyle11"/>
          <w:rFonts w:eastAsiaTheme="minorEastAsia"/>
          <w:spacing w:val="0"/>
          <w:sz w:val="24"/>
          <w:szCs w:val="24"/>
          <w:lang w:eastAsia="pl-PL"/>
        </w:rPr>
      </w:pPr>
      <w:r w:rsidRPr="00D02A50">
        <w:rPr>
          <w:rStyle w:val="FontStyle11"/>
          <w:rFonts w:eastAsiaTheme="minorEastAsia"/>
          <w:spacing w:val="0"/>
          <w:sz w:val="24"/>
          <w:szCs w:val="24"/>
          <w:lang w:eastAsia="pl-PL"/>
        </w:rPr>
        <w:t xml:space="preserve">oświadczenie o zapoznaniu się z Klauzulą Informacyjną RODO (załącznik nr </w:t>
      </w:r>
      <w:r>
        <w:rPr>
          <w:rStyle w:val="FontStyle11"/>
          <w:rFonts w:eastAsiaTheme="minorEastAsia"/>
          <w:spacing w:val="0"/>
          <w:sz w:val="24"/>
          <w:szCs w:val="24"/>
          <w:lang w:eastAsia="pl-PL"/>
        </w:rPr>
        <w:t>6</w:t>
      </w:r>
      <w:r w:rsidRPr="00D02A50">
        <w:rPr>
          <w:rStyle w:val="FontStyle11"/>
          <w:rFonts w:eastAsiaTheme="minorEastAsia"/>
          <w:spacing w:val="0"/>
          <w:sz w:val="24"/>
          <w:szCs w:val="24"/>
          <w:lang w:eastAsia="pl-PL"/>
        </w:rPr>
        <w:t>)</w:t>
      </w:r>
      <w:r>
        <w:rPr>
          <w:rStyle w:val="FontStyle11"/>
          <w:rFonts w:eastAsiaTheme="minorEastAsia"/>
          <w:spacing w:val="0"/>
          <w:sz w:val="24"/>
          <w:szCs w:val="24"/>
          <w:lang w:eastAsia="pl-PL"/>
        </w:rPr>
        <w:t>.</w:t>
      </w:r>
    </w:p>
    <w:p w14:paraId="4066822E" w14:textId="060C9D2C" w:rsidR="006B6537" w:rsidRPr="006B6537" w:rsidRDefault="006B6537" w:rsidP="006B6537">
      <w:pPr>
        <w:pStyle w:val="Style1"/>
        <w:widowControl/>
        <w:numPr>
          <w:ilvl w:val="0"/>
          <w:numId w:val="7"/>
        </w:numPr>
        <w:tabs>
          <w:tab w:val="left" w:pos="533"/>
        </w:tabs>
        <w:spacing w:line="276" w:lineRule="auto"/>
        <w:ind w:left="1134" w:hanging="567"/>
        <w:rPr>
          <w:rStyle w:val="FontStyle11"/>
          <w:spacing w:val="0"/>
          <w:sz w:val="24"/>
          <w:szCs w:val="24"/>
        </w:rPr>
      </w:pPr>
      <w:r w:rsidRPr="006B6537">
        <w:rPr>
          <w:rStyle w:val="FontStyle11"/>
          <w:spacing w:val="0"/>
          <w:sz w:val="24"/>
          <w:szCs w:val="24"/>
        </w:rPr>
        <w:t xml:space="preserve">Wymagana dokumentacja techniczna: </w:t>
      </w:r>
    </w:p>
    <w:p w14:paraId="379CEE10" w14:textId="04F45557" w:rsidR="006B6537" w:rsidRPr="006B6537" w:rsidRDefault="006B6537" w:rsidP="006B6537">
      <w:pPr>
        <w:pStyle w:val="Style1"/>
        <w:numPr>
          <w:ilvl w:val="0"/>
          <w:numId w:val="43"/>
        </w:numPr>
        <w:tabs>
          <w:tab w:val="left" w:pos="1134"/>
        </w:tabs>
        <w:ind w:left="1701" w:right="5" w:hanging="567"/>
        <w:jc w:val="both"/>
        <w:rPr>
          <w:rStyle w:val="FontStyle11"/>
          <w:spacing w:val="0"/>
          <w:sz w:val="24"/>
          <w:szCs w:val="24"/>
        </w:rPr>
      </w:pPr>
      <w:r w:rsidRPr="006B6537">
        <w:rPr>
          <w:rStyle w:val="FontStyle11"/>
          <w:spacing w:val="0"/>
          <w:sz w:val="24"/>
          <w:szCs w:val="24"/>
        </w:rPr>
        <w:t>protokół z prób wyrobu</w:t>
      </w:r>
      <w:r>
        <w:rPr>
          <w:rStyle w:val="FontStyle11"/>
          <w:spacing w:val="0"/>
          <w:sz w:val="24"/>
          <w:szCs w:val="24"/>
        </w:rPr>
        <w:t>,</w:t>
      </w:r>
    </w:p>
    <w:p w14:paraId="1A659D01" w14:textId="2C7AAECB" w:rsidR="006B6537" w:rsidRPr="006B6537" w:rsidRDefault="006B6537" w:rsidP="006B6537">
      <w:pPr>
        <w:pStyle w:val="Style1"/>
        <w:numPr>
          <w:ilvl w:val="0"/>
          <w:numId w:val="43"/>
        </w:numPr>
        <w:tabs>
          <w:tab w:val="left" w:pos="1134"/>
        </w:tabs>
        <w:ind w:left="1701" w:right="5" w:hanging="567"/>
        <w:jc w:val="both"/>
        <w:rPr>
          <w:rStyle w:val="FontStyle11"/>
          <w:spacing w:val="0"/>
          <w:sz w:val="24"/>
          <w:szCs w:val="24"/>
        </w:rPr>
      </w:pPr>
      <w:r w:rsidRPr="006B6537">
        <w:rPr>
          <w:rStyle w:val="FontStyle11"/>
          <w:spacing w:val="0"/>
          <w:sz w:val="24"/>
          <w:szCs w:val="24"/>
        </w:rPr>
        <w:t>karta gwarancyjna</w:t>
      </w:r>
      <w:r>
        <w:rPr>
          <w:rStyle w:val="FontStyle11"/>
          <w:spacing w:val="0"/>
          <w:sz w:val="24"/>
          <w:szCs w:val="24"/>
        </w:rPr>
        <w:t>,</w:t>
      </w:r>
    </w:p>
    <w:p w14:paraId="4744E3E3" w14:textId="79907774" w:rsidR="006B6537" w:rsidRPr="006B6537" w:rsidRDefault="006B6537" w:rsidP="006B6537">
      <w:pPr>
        <w:pStyle w:val="Style1"/>
        <w:numPr>
          <w:ilvl w:val="0"/>
          <w:numId w:val="43"/>
        </w:numPr>
        <w:tabs>
          <w:tab w:val="left" w:pos="1134"/>
        </w:tabs>
        <w:ind w:left="1701" w:right="5" w:hanging="567"/>
        <w:jc w:val="both"/>
        <w:rPr>
          <w:rStyle w:val="FontStyle11"/>
          <w:spacing w:val="0"/>
          <w:sz w:val="24"/>
          <w:szCs w:val="24"/>
        </w:rPr>
      </w:pPr>
      <w:r w:rsidRPr="006B6537">
        <w:rPr>
          <w:rStyle w:val="FontStyle11"/>
          <w:spacing w:val="0"/>
          <w:sz w:val="24"/>
          <w:szCs w:val="24"/>
        </w:rPr>
        <w:t>instrukcja instalacji i użytkowania</w:t>
      </w:r>
      <w:r>
        <w:rPr>
          <w:rStyle w:val="FontStyle11"/>
          <w:spacing w:val="0"/>
          <w:sz w:val="24"/>
          <w:szCs w:val="24"/>
        </w:rPr>
        <w:t>,</w:t>
      </w:r>
    </w:p>
    <w:p w14:paraId="38E761F8" w14:textId="08ECECEB" w:rsidR="006B6537" w:rsidRPr="006B6537" w:rsidRDefault="006B6537" w:rsidP="006B6537">
      <w:pPr>
        <w:pStyle w:val="Style1"/>
        <w:numPr>
          <w:ilvl w:val="0"/>
          <w:numId w:val="43"/>
        </w:numPr>
        <w:tabs>
          <w:tab w:val="left" w:pos="1134"/>
        </w:tabs>
        <w:ind w:left="1701" w:right="5" w:hanging="567"/>
        <w:jc w:val="both"/>
        <w:rPr>
          <w:rStyle w:val="FontStyle11"/>
          <w:spacing w:val="0"/>
          <w:sz w:val="24"/>
          <w:szCs w:val="24"/>
        </w:rPr>
      </w:pPr>
      <w:r w:rsidRPr="006B6537">
        <w:rPr>
          <w:rStyle w:val="FontStyle11"/>
          <w:spacing w:val="0"/>
          <w:sz w:val="24"/>
          <w:szCs w:val="24"/>
        </w:rPr>
        <w:t>deklaracje zgodności</w:t>
      </w:r>
      <w:r>
        <w:rPr>
          <w:rStyle w:val="FontStyle11"/>
          <w:spacing w:val="0"/>
          <w:sz w:val="24"/>
          <w:szCs w:val="24"/>
        </w:rPr>
        <w:t>,</w:t>
      </w:r>
    </w:p>
    <w:p w14:paraId="22B524BE" w14:textId="0449A1AF" w:rsidR="00B37A6B" w:rsidRDefault="006B6537" w:rsidP="006B6537">
      <w:pPr>
        <w:pStyle w:val="Style1"/>
        <w:widowControl/>
        <w:numPr>
          <w:ilvl w:val="0"/>
          <w:numId w:val="43"/>
        </w:numPr>
        <w:tabs>
          <w:tab w:val="left" w:pos="1134"/>
        </w:tabs>
        <w:spacing w:line="276" w:lineRule="auto"/>
        <w:ind w:left="1701" w:right="5" w:hanging="567"/>
        <w:jc w:val="both"/>
      </w:pPr>
      <w:r w:rsidRPr="006B6537">
        <w:rPr>
          <w:rStyle w:val="FontStyle11"/>
          <w:spacing w:val="0"/>
          <w:sz w:val="24"/>
          <w:szCs w:val="24"/>
        </w:rPr>
        <w:t>certyfikaty</w:t>
      </w:r>
      <w:r>
        <w:rPr>
          <w:rStyle w:val="FontStyle11"/>
          <w:spacing w:val="0"/>
          <w:sz w:val="24"/>
          <w:szCs w:val="24"/>
        </w:rPr>
        <w:t>.</w:t>
      </w:r>
    </w:p>
    <w:p w14:paraId="6E13D88A" w14:textId="0A6718ED" w:rsidR="00B37A6B" w:rsidRDefault="00B37A6B" w:rsidP="00701FE2">
      <w:pPr>
        <w:pStyle w:val="Style1"/>
        <w:widowControl/>
        <w:tabs>
          <w:tab w:val="left" w:pos="1134"/>
        </w:tabs>
        <w:spacing w:line="276" w:lineRule="auto"/>
        <w:ind w:right="5" w:firstLine="0"/>
        <w:jc w:val="both"/>
      </w:pPr>
    </w:p>
    <w:p w14:paraId="238B610D" w14:textId="07A46CF4" w:rsidR="00B37A6B" w:rsidRPr="00701FE2" w:rsidRDefault="00B37A6B" w:rsidP="00D5157E">
      <w:pPr>
        <w:pStyle w:val="Style1"/>
        <w:widowControl/>
        <w:tabs>
          <w:tab w:val="left" w:pos="1134"/>
        </w:tabs>
        <w:spacing w:line="276" w:lineRule="auto"/>
        <w:ind w:right="5" w:firstLine="0"/>
      </w:pPr>
    </w:p>
    <w:sectPr w:rsidR="00B37A6B" w:rsidRPr="00701FE2" w:rsidSect="00A121B3">
      <w:headerReference w:type="default" r:id="rId11"/>
      <w:pgSz w:w="11906" w:h="16838"/>
      <w:pgMar w:top="1276" w:right="1274"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F1EC1" w14:textId="77777777" w:rsidR="0005214A" w:rsidRDefault="0005214A" w:rsidP="00247527">
      <w:pPr>
        <w:spacing w:after="0" w:line="240" w:lineRule="auto"/>
      </w:pPr>
      <w:r>
        <w:separator/>
      </w:r>
    </w:p>
  </w:endnote>
  <w:endnote w:type="continuationSeparator" w:id="0">
    <w:p w14:paraId="4B58687B" w14:textId="77777777" w:rsidR="0005214A" w:rsidRDefault="0005214A" w:rsidP="00247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BA480" w14:textId="77777777" w:rsidR="0005214A" w:rsidRDefault="0005214A" w:rsidP="00247527">
      <w:pPr>
        <w:spacing w:after="0" w:line="240" w:lineRule="auto"/>
      </w:pPr>
      <w:r>
        <w:separator/>
      </w:r>
    </w:p>
  </w:footnote>
  <w:footnote w:type="continuationSeparator" w:id="0">
    <w:p w14:paraId="5B851E9C" w14:textId="77777777" w:rsidR="0005214A" w:rsidRDefault="0005214A" w:rsidP="00247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27661" w14:textId="151A6520" w:rsidR="00247527" w:rsidRDefault="002A3BD6">
    <w:pPr>
      <w:pStyle w:val="Nagwek"/>
    </w:pPr>
    <w:r>
      <w:rPr>
        <w:rFonts w:asciiTheme="minorHAnsi" w:hAnsiTheme="minorHAnsi" w:cstheme="minorHAnsi"/>
        <w:sz w:val="16"/>
        <w:szCs w:val="16"/>
      </w:rPr>
      <w:t xml:space="preserve">,,Zakup i dostawa </w:t>
    </w:r>
    <w:r w:rsidR="00D66EB0">
      <w:rPr>
        <w:rFonts w:asciiTheme="minorHAnsi" w:hAnsiTheme="minorHAnsi" w:cstheme="minorHAnsi"/>
        <w:sz w:val="16"/>
        <w:szCs w:val="16"/>
      </w:rPr>
      <w:t xml:space="preserve">transformatora olejowego trójfazowego 400 kVA </w:t>
    </w:r>
    <w:r>
      <w:rPr>
        <w:rFonts w:asciiTheme="minorHAnsi" w:hAnsiTheme="minorHAnsi" w:cstheme="minorHAns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7DF5"/>
    <w:multiLevelType w:val="multilevel"/>
    <w:tmpl w:val="AA72763E"/>
    <w:lvl w:ilvl="0">
      <w:start w:val="13"/>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E04ED0"/>
    <w:multiLevelType w:val="hybridMultilevel"/>
    <w:tmpl w:val="426A3AD4"/>
    <w:lvl w:ilvl="0" w:tplc="9C7CE2C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 w15:restartNumberingAfterBreak="0">
    <w:nsid w:val="09077922"/>
    <w:multiLevelType w:val="multilevel"/>
    <w:tmpl w:val="A2BA328A"/>
    <w:lvl w:ilvl="0">
      <w:start w:val="1"/>
      <w:numFmt w:val="decimal"/>
      <w:lvlText w:val="%1."/>
      <w:lvlJc w:val="left"/>
      <w:pPr>
        <w:ind w:left="2912" w:hanging="360"/>
      </w:pPr>
      <w:rPr>
        <w:rFonts w:hint="default"/>
        <w:b/>
        <w:bCs/>
      </w:rPr>
    </w:lvl>
    <w:lvl w:ilvl="1">
      <w:start w:val="1"/>
      <w:numFmt w:val="decimal"/>
      <w:isLgl/>
      <w:lvlText w:val="%2)"/>
      <w:lvlJc w:val="left"/>
      <w:pPr>
        <w:ind w:left="1495" w:hanging="360"/>
      </w:pPr>
      <w:rPr>
        <w:rFonts w:ascii="Times New Roman" w:eastAsia="Calibri" w:hAnsi="Times New Roman" w:cs="Times New Roman" w:hint="default"/>
        <w:i w:val="0"/>
        <w:color w:val="auto"/>
      </w:rPr>
    </w:lvl>
    <w:lvl w:ilvl="2">
      <w:start w:val="1"/>
      <w:numFmt w:val="lowerLetter"/>
      <w:lvlText w:val="%3)"/>
      <w:lvlJc w:val="left"/>
      <w:pPr>
        <w:ind w:left="786" w:hanging="36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CEE2A4A"/>
    <w:multiLevelType w:val="hybridMultilevel"/>
    <w:tmpl w:val="AB5C5CEA"/>
    <w:lvl w:ilvl="0" w:tplc="774C1D5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9D451D"/>
    <w:multiLevelType w:val="hybridMultilevel"/>
    <w:tmpl w:val="7B48F1E2"/>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 w15:restartNumberingAfterBreak="0">
    <w:nsid w:val="0F8A561A"/>
    <w:multiLevelType w:val="hybridMultilevel"/>
    <w:tmpl w:val="337C94CE"/>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F727B7"/>
    <w:multiLevelType w:val="hybridMultilevel"/>
    <w:tmpl w:val="36A605C8"/>
    <w:lvl w:ilvl="0" w:tplc="193A44DE">
      <w:start w:val="1"/>
      <w:numFmt w:val="lowerLetter"/>
      <w:lvlText w:val="%1)"/>
      <w:lvlJc w:val="left"/>
      <w:pPr>
        <w:ind w:left="1275" w:hanging="360"/>
      </w:pPr>
      <w:rPr>
        <w:color w:val="auto"/>
      </w:rPr>
    </w:lvl>
    <w:lvl w:ilvl="1" w:tplc="04150019" w:tentative="1">
      <w:start w:val="1"/>
      <w:numFmt w:val="lowerLetter"/>
      <w:lvlText w:val="%2."/>
      <w:lvlJc w:val="left"/>
      <w:pPr>
        <w:ind w:left="1995" w:hanging="360"/>
      </w:pPr>
    </w:lvl>
    <w:lvl w:ilvl="2" w:tplc="0415001B" w:tentative="1">
      <w:start w:val="1"/>
      <w:numFmt w:val="lowerRoman"/>
      <w:lvlText w:val="%3."/>
      <w:lvlJc w:val="right"/>
      <w:pPr>
        <w:ind w:left="2715" w:hanging="180"/>
      </w:pPr>
    </w:lvl>
    <w:lvl w:ilvl="3" w:tplc="0415000F" w:tentative="1">
      <w:start w:val="1"/>
      <w:numFmt w:val="decimal"/>
      <w:lvlText w:val="%4."/>
      <w:lvlJc w:val="left"/>
      <w:pPr>
        <w:ind w:left="3435" w:hanging="360"/>
      </w:pPr>
    </w:lvl>
    <w:lvl w:ilvl="4" w:tplc="04150019" w:tentative="1">
      <w:start w:val="1"/>
      <w:numFmt w:val="lowerLetter"/>
      <w:lvlText w:val="%5."/>
      <w:lvlJc w:val="left"/>
      <w:pPr>
        <w:ind w:left="4155" w:hanging="360"/>
      </w:pPr>
    </w:lvl>
    <w:lvl w:ilvl="5" w:tplc="0415001B" w:tentative="1">
      <w:start w:val="1"/>
      <w:numFmt w:val="lowerRoman"/>
      <w:lvlText w:val="%6."/>
      <w:lvlJc w:val="right"/>
      <w:pPr>
        <w:ind w:left="4875" w:hanging="180"/>
      </w:pPr>
    </w:lvl>
    <w:lvl w:ilvl="6" w:tplc="0415000F" w:tentative="1">
      <w:start w:val="1"/>
      <w:numFmt w:val="decimal"/>
      <w:lvlText w:val="%7."/>
      <w:lvlJc w:val="left"/>
      <w:pPr>
        <w:ind w:left="5595" w:hanging="360"/>
      </w:pPr>
    </w:lvl>
    <w:lvl w:ilvl="7" w:tplc="04150019" w:tentative="1">
      <w:start w:val="1"/>
      <w:numFmt w:val="lowerLetter"/>
      <w:lvlText w:val="%8."/>
      <w:lvlJc w:val="left"/>
      <w:pPr>
        <w:ind w:left="6315" w:hanging="360"/>
      </w:pPr>
    </w:lvl>
    <w:lvl w:ilvl="8" w:tplc="0415001B" w:tentative="1">
      <w:start w:val="1"/>
      <w:numFmt w:val="lowerRoman"/>
      <w:lvlText w:val="%9."/>
      <w:lvlJc w:val="right"/>
      <w:pPr>
        <w:ind w:left="7035" w:hanging="180"/>
      </w:pPr>
    </w:lvl>
  </w:abstractNum>
  <w:abstractNum w:abstractNumId="7" w15:restartNumberingAfterBreak="0">
    <w:nsid w:val="10A7164A"/>
    <w:multiLevelType w:val="hybridMultilevel"/>
    <w:tmpl w:val="7DCC676C"/>
    <w:lvl w:ilvl="0" w:tplc="077C7554">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 w15:restartNumberingAfterBreak="0">
    <w:nsid w:val="10D150C5"/>
    <w:multiLevelType w:val="hybridMultilevel"/>
    <w:tmpl w:val="4D84373E"/>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9" w15:restartNumberingAfterBreak="0">
    <w:nsid w:val="10DE3C96"/>
    <w:multiLevelType w:val="hybridMultilevel"/>
    <w:tmpl w:val="2ADEF602"/>
    <w:lvl w:ilvl="0" w:tplc="04150011">
      <w:start w:val="1"/>
      <w:numFmt w:val="decimal"/>
      <w:lvlText w:val="%1)"/>
      <w:lvlJc w:val="left"/>
      <w:pPr>
        <w:ind w:left="2265" w:hanging="564"/>
      </w:pPr>
      <w:rPr>
        <w:rFonts w:hint="default"/>
        <w:b w:val="0"/>
        <w:bCs/>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10" w15:restartNumberingAfterBreak="0">
    <w:nsid w:val="12267D78"/>
    <w:multiLevelType w:val="hybridMultilevel"/>
    <w:tmpl w:val="5A0A8CC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3B64EA3"/>
    <w:multiLevelType w:val="hybridMultilevel"/>
    <w:tmpl w:val="CD54BBF8"/>
    <w:lvl w:ilvl="0" w:tplc="5FBE7C7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BD6DC2"/>
    <w:multiLevelType w:val="hybridMultilevel"/>
    <w:tmpl w:val="6BE2329C"/>
    <w:lvl w:ilvl="0" w:tplc="04150017">
      <w:start w:val="1"/>
      <w:numFmt w:val="lowerLetter"/>
      <w:lvlText w:val="%1)"/>
      <w:lvlJc w:val="left"/>
      <w:pPr>
        <w:ind w:left="1035" w:hanging="360"/>
      </w:pPr>
    </w:lvl>
    <w:lvl w:ilvl="1" w:tplc="04150003">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4" w15:restartNumberingAfterBreak="0">
    <w:nsid w:val="1D0B77AE"/>
    <w:multiLevelType w:val="hybridMultilevel"/>
    <w:tmpl w:val="F7BC8644"/>
    <w:lvl w:ilvl="0" w:tplc="7A00D8FC">
      <w:start w:val="1"/>
      <w:numFmt w:val="decimal"/>
      <w:lvlText w:val="%1."/>
      <w:lvlJc w:val="left"/>
      <w:pPr>
        <w:ind w:left="972" w:hanging="360"/>
      </w:pPr>
      <w:rPr>
        <w:rFonts w:hint="default"/>
      </w:rPr>
    </w:lvl>
    <w:lvl w:ilvl="1" w:tplc="04150019">
      <w:start w:val="1"/>
      <w:numFmt w:val="lowerLetter"/>
      <w:lvlText w:val="%2."/>
      <w:lvlJc w:val="left"/>
      <w:pPr>
        <w:ind w:left="1692" w:hanging="360"/>
      </w:pPr>
    </w:lvl>
    <w:lvl w:ilvl="2" w:tplc="0415001B" w:tentative="1">
      <w:start w:val="1"/>
      <w:numFmt w:val="lowerRoman"/>
      <w:lvlText w:val="%3."/>
      <w:lvlJc w:val="right"/>
      <w:pPr>
        <w:ind w:left="2412" w:hanging="180"/>
      </w:pPr>
    </w:lvl>
    <w:lvl w:ilvl="3" w:tplc="0415000F" w:tentative="1">
      <w:start w:val="1"/>
      <w:numFmt w:val="decimal"/>
      <w:lvlText w:val="%4."/>
      <w:lvlJc w:val="left"/>
      <w:pPr>
        <w:ind w:left="3132" w:hanging="360"/>
      </w:pPr>
    </w:lvl>
    <w:lvl w:ilvl="4" w:tplc="04150019" w:tentative="1">
      <w:start w:val="1"/>
      <w:numFmt w:val="lowerLetter"/>
      <w:lvlText w:val="%5."/>
      <w:lvlJc w:val="left"/>
      <w:pPr>
        <w:ind w:left="3852" w:hanging="360"/>
      </w:pPr>
    </w:lvl>
    <w:lvl w:ilvl="5" w:tplc="0415001B" w:tentative="1">
      <w:start w:val="1"/>
      <w:numFmt w:val="lowerRoman"/>
      <w:lvlText w:val="%6."/>
      <w:lvlJc w:val="right"/>
      <w:pPr>
        <w:ind w:left="4572" w:hanging="180"/>
      </w:pPr>
    </w:lvl>
    <w:lvl w:ilvl="6" w:tplc="0415000F" w:tentative="1">
      <w:start w:val="1"/>
      <w:numFmt w:val="decimal"/>
      <w:lvlText w:val="%7."/>
      <w:lvlJc w:val="left"/>
      <w:pPr>
        <w:ind w:left="5292" w:hanging="360"/>
      </w:pPr>
    </w:lvl>
    <w:lvl w:ilvl="7" w:tplc="04150019" w:tentative="1">
      <w:start w:val="1"/>
      <w:numFmt w:val="lowerLetter"/>
      <w:lvlText w:val="%8."/>
      <w:lvlJc w:val="left"/>
      <w:pPr>
        <w:ind w:left="6012" w:hanging="360"/>
      </w:pPr>
    </w:lvl>
    <w:lvl w:ilvl="8" w:tplc="0415001B" w:tentative="1">
      <w:start w:val="1"/>
      <w:numFmt w:val="lowerRoman"/>
      <w:lvlText w:val="%9."/>
      <w:lvlJc w:val="right"/>
      <w:pPr>
        <w:ind w:left="6732" w:hanging="180"/>
      </w:pPr>
    </w:lvl>
  </w:abstractNum>
  <w:abstractNum w:abstractNumId="15" w15:restartNumberingAfterBreak="0">
    <w:nsid w:val="25BB1E2A"/>
    <w:multiLevelType w:val="hybridMultilevel"/>
    <w:tmpl w:val="EF4E4068"/>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6" w15:restartNumberingAfterBreak="0">
    <w:nsid w:val="26025A9A"/>
    <w:multiLevelType w:val="hybridMultilevel"/>
    <w:tmpl w:val="4DA071D0"/>
    <w:lvl w:ilvl="0" w:tplc="2E2E13F0">
      <w:start w:val="1"/>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28E21BD3"/>
    <w:multiLevelType w:val="hybridMultilevel"/>
    <w:tmpl w:val="C6A4108E"/>
    <w:lvl w:ilvl="0" w:tplc="04150017">
      <w:start w:val="1"/>
      <w:numFmt w:val="lowerLetter"/>
      <w:lvlText w:val="%1)"/>
      <w:lvlJc w:val="left"/>
      <w:pPr>
        <w:ind w:left="1500" w:hanging="360"/>
      </w:pPr>
      <w:rPr>
        <w:b w:val="0"/>
        <w:bCs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8" w15:restartNumberingAfterBreak="0">
    <w:nsid w:val="29887C62"/>
    <w:multiLevelType w:val="multilevel"/>
    <w:tmpl w:val="DA7A27EA"/>
    <w:lvl w:ilvl="0">
      <w:start w:val="12"/>
      <w:numFmt w:val="decimal"/>
      <w:lvlText w:val="%1."/>
      <w:lvlJc w:val="left"/>
      <w:pPr>
        <w:ind w:left="2912" w:hanging="360"/>
      </w:pPr>
      <w:rPr>
        <w:rFonts w:hint="default"/>
        <w:b/>
        <w:bCs/>
      </w:rPr>
    </w:lvl>
    <w:lvl w:ilvl="1">
      <w:start w:val="1"/>
      <w:numFmt w:val="decimal"/>
      <w:lvlText w:val="%2)"/>
      <w:lvlJc w:val="left"/>
      <w:pPr>
        <w:ind w:left="1495" w:hanging="360"/>
      </w:pPr>
      <w:rPr>
        <w:rFonts w:hint="default"/>
      </w:rPr>
    </w:lvl>
    <w:lvl w:ilvl="2">
      <w:start w:val="1"/>
      <w:numFmt w:val="lowerLetter"/>
      <w:lvlText w:val="%3)"/>
      <w:lvlJc w:val="left"/>
      <w:pPr>
        <w:ind w:left="786"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29B713D2"/>
    <w:multiLevelType w:val="hybridMultilevel"/>
    <w:tmpl w:val="C7386A6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9D333B4"/>
    <w:multiLevelType w:val="hybridMultilevel"/>
    <w:tmpl w:val="433E1228"/>
    <w:lvl w:ilvl="0" w:tplc="04150011">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1" w15:restartNumberingAfterBreak="0">
    <w:nsid w:val="2AC746CE"/>
    <w:multiLevelType w:val="hybridMultilevel"/>
    <w:tmpl w:val="D9A630EC"/>
    <w:lvl w:ilvl="0" w:tplc="36B0859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6625B7"/>
    <w:multiLevelType w:val="multilevel"/>
    <w:tmpl w:val="3B64B35A"/>
    <w:styleLink w:val="Styl1"/>
    <w:lvl w:ilvl="0">
      <w:start w:val="1"/>
      <w:numFmt w:val="ordinal"/>
      <w:lvlText w:val="%1"/>
      <w:lvlJc w:val="left"/>
      <w:pPr>
        <w:ind w:left="1475" w:hanging="454"/>
      </w:pPr>
      <w:rPr>
        <w:rFonts w:hint="default"/>
      </w:rPr>
    </w:lvl>
    <w:lvl w:ilvl="1">
      <w:start w:val="1"/>
      <w:numFmt w:val="none"/>
      <w:lvlRestart w:val="0"/>
      <w:lvlText w:val="1.%1"/>
      <w:lvlJc w:val="left"/>
      <w:pPr>
        <w:ind w:left="2042" w:hanging="661"/>
      </w:pPr>
      <w:rPr>
        <w:rFonts w:hint="default"/>
      </w:rPr>
    </w:lvl>
    <w:lvl w:ilvl="2">
      <w:start w:val="1"/>
      <w:numFmt w:val="lowerLetter"/>
      <w:lvlText w:val="%3)"/>
      <w:lvlJc w:val="left"/>
      <w:pPr>
        <w:ind w:left="2495" w:hanging="453"/>
      </w:pPr>
      <w:rPr>
        <w:rFonts w:hint="default"/>
      </w:rPr>
    </w:lvl>
    <w:lvl w:ilvl="3">
      <w:start w:val="1"/>
      <w:numFmt w:val="bullet"/>
      <w:lvlText w:val=""/>
      <w:lvlJc w:val="left"/>
      <w:pPr>
        <w:tabs>
          <w:tab w:val="num" w:pos="2609"/>
        </w:tabs>
        <w:ind w:left="2779" w:hanging="227"/>
      </w:pPr>
      <w:rPr>
        <w:rFonts w:ascii="Symbol" w:hAnsi="Symbol" w:hint="default"/>
      </w:rPr>
    </w:lvl>
    <w:lvl w:ilvl="4">
      <w:start w:val="1"/>
      <w:numFmt w:val="none"/>
      <w:lvlText w:val=""/>
      <w:lvlJc w:val="left"/>
      <w:pPr>
        <w:ind w:left="2821" w:hanging="360"/>
      </w:pPr>
      <w:rPr>
        <w:rFonts w:hint="default"/>
      </w:rPr>
    </w:lvl>
    <w:lvl w:ilvl="5">
      <w:start w:val="1"/>
      <w:numFmt w:val="none"/>
      <w:lvlText w:val=""/>
      <w:lvlJc w:val="left"/>
      <w:pPr>
        <w:ind w:left="3181" w:hanging="360"/>
      </w:pPr>
      <w:rPr>
        <w:rFonts w:hint="default"/>
      </w:rPr>
    </w:lvl>
    <w:lvl w:ilvl="6">
      <w:start w:val="1"/>
      <w:numFmt w:val="none"/>
      <w:lvlText w:val=""/>
      <w:lvlJc w:val="left"/>
      <w:pPr>
        <w:ind w:left="3541" w:hanging="360"/>
      </w:pPr>
      <w:rPr>
        <w:rFonts w:hint="default"/>
      </w:rPr>
    </w:lvl>
    <w:lvl w:ilvl="7">
      <w:start w:val="1"/>
      <w:numFmt w:val="none"/>
      <w:lvlText w:val=""/>
      <w:lvlJc w:val="left"/>
      <w:pPr>
        <w:ind w:left="3901" w:hanging="360"/>
      </w:pPr>
      <w:rPr>
        <w:rFonts w:hint="default"/>
      </w:rPr>
    </w:lvl>
    <w:lvl w:ilvl="8">
      <w:start w:val="1"/>
      <w:numFmt w:val="none"/>
      <w:lvlText w:val=""/>
      <w:lvlJc w:val="left"/>
      <w:pPr>
        <w:ind w:left="4261" w:hanging="360"/>
      </w:pPr>
      <w:rPr>
        <w:rFonts w:hint="default"/>
      </w:rPr>
    </w:lvl>
  </w:abstractNum>
  <w:abstractNum w:abstractNumId="23" w15:restartNumberingAfterBreak="0">
    <w:nsid w:val="2BC903C8"/>
    <w:multiLevelType w:val="hybridMultilevel"/>
    <w:tmpl w:val="9F8C438A"/>
    <w:lvl w:ilvl="0" w:tplc="CBF2AB68">
      <w:start w:val="1"/>
      <w:numFmt w:val="bullet"/>
      <w:lvlText w:val=""/>
      <w:lvlJc w:val="left"/>
      <w:pPr>
        <w:ind w:left="3555" w:hanging="360"/>
      </w:pPr>
      <w:rPr>
        <w:rFonts w:ascii="Symbol" w:hAnsi="Symbol" w:hint="default"/>
      </w:rPr>
    </w:lvl>
    <w:lvl w:ilvl="1" w:tplc="04150003" w:tentative="1">
      <w:start w:val="1"/>
      <w:numFmt w:val="bullet"/>
      <w:lvlText w:val="o"/>
      <w:lvlJc w:val="left"/>
      <w:pPr>
        <w:ind w:left="4275" w:hanging="360"/>
      </w:pPr>
      <w:rPr>
        <w:rFonts w:ascii="Courier New" w:hAnsi="Courier New" w:cs="Courier New" w:hint="default"/>
      </w:rPr>
    </w:lvl>
    <w:lvl w:ilvl="2" w:tplc="04150005" w:tentative="1">
      <w:start w:val="1"/>
      <w:numFmt w:val="bullet"/>
      <w:lvlText w:val=""/>
      <w:lvlJc w:val="left"/>
      <w:pPr>
        <w:ind w:left="4995" w:hanging="360"/>
      </w:pPr>
      <w:rPr>
        <w:rFonts w:ascii="Wingdings" w:hAnsi="Wingdings" w:hint="default"/>
      </w:rPr>
    </w:lvl>
    <w:lvl w:ilvl="3" w:tplc="04150001" w:tentative="1">
      <w:start w:val="1"/>
      <w:numFmt w:val="bullet"/>
      <w:lvlText w:val=""/>
      <w:lvlJc w:val="left"/>
      <w:pPr>
        <w:ind w:left="5715" w:hanging="360"/>
      </w:pPr>
      <w:rPr>
        <w:rFonts w:ascii="Symbol" w:hAnsi="Symbol" w:hint="default"/>
      </w:rPr>
    </w:lvl>
    <w:lvl w:ilvl="4" w:tplc="04150003" w:tentative="1">
      <w:start w:val="1"/>
      <w:numFmt w:val="bullet"/>
      <w:lvlText w:val="o"/>
      <w:lvlJc w:val="left"/>
      <w:pPr>
        <w:ind w:left="6435" w:hanging="360"/>
      </w:pPr>
      <w:rPr>
        <w:rFonts w:ascii="Courier New" w:hAnsi="Courier New" w:cs="Courier New" w:hint="default"/>
      </w:rPr>
    </w:lvl>
    <w:lvl w:ilvl="5" w:tplc="04150005" w:tentative="1">
      <w:start w:val="1"/>
      <w:numFmt w:val="bullet"/>
      <w:lvlText w:val=""/>
      <w:lvlJc w:val="left"/>
      <w:pPr>
        <w:ind w:left="7155" w:hanging="360"/>
      </w:pPr>
      <w:rPr>
        <w:rFonts w:ascii="Wingdings" w:hAnsi="Wingdings" w:hint="default"/>
      </w:rPr>
    </w:lvl>
    <w:lvl w:ilvl="6" w:tplc="04150001" w:tentative="1">
      <w:start w:val="1"/>
      <w:numFmt w:val="bullet"/>
      <w:lvlText w:val=""/>
      <w:lvlJc w:val="left"/>
      <w:pPr>
        <w:ind w:left="7875" w:hanging="360"/>
      </w:pPr>
      <w:rPr>
        <w:rFonts w:ascii="Symbol" w:hAnsi="Symbol" w:hint="default"/>
      </w:rPr>
    </w:lvl>
    <w:lvl w:ilvl="7" w:tplc="04150003" w:tentative="1">
      <w:start w:val="1"/>
      <w:numFmt w:val="bullet"/>
      <w:lvlText w:val="o"/>
      <w:lvlJc w:val="left"/>
      <w:pPr>
        <w:ind w:left="8595" w:hanging="360"/>
      </w:pPr>
      <w:rPr>
        <w:rFonts w:ascii="Courier New" w:hAnsi="Courier New" w:cs="Courier New" w:hint="default"/>
      </w:rPr>
    </w:lvl>
    <w:lvl w:ilvl="8" w:tplc="04150005" w:tentative="1">
      <w:start w:val="1"/>
      <w:numFmt w:val="bullet"/>
      <w:lvlText w:val=""/>
      <w:lvlJc w:val="left"/>
      <w:pPr>
        <w:ind w:left="9315" w:hanging="360"/>
      </w:pPr>
      <w:rPr>
        <w:rFonts w:ascii="Wingdings" w:hAnsi="Wingdings" w:hint="default"/>
      </w:rPr>
    </w:lvl>
  </w:abstractNum>
  <w:abstractNum w:abstractNumId="24" w15:restartNumberingAfterBreak="0">
    <w:nsid w:val="2E551CD4"/>
    <w:multiLevelType w:val="hybridMultilevel"/>
    <w:tmpl w:val="9B8E1852"/>
    <w:lvl w:ilvl="0" w:tplc="4D2AD278">
      <w:start w:val="1"/>
      <w:numFmt w:val="bullet"/>
      <w:lvlText w:val=""/>
      <w:lvlJc w:val="left"/>
      <w:pPr>
        <w:ind w:left="2484" w:hanging="360"/>
      </w:pPr>
      <w:rPr>
        <w:rFonts w:ascii="Symbol" w:hAnsi="Symbol" w:hint="default"/>
        <w:color w:val="auto"/>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5" w15:restartNumberingAfterBreak="0">
    <w:nsid w:val="2EBC1141"/>
    <w:multiLevelType w:val="hybridMultilevel"/>
    <w:tmpl w:val="C396D8C4"/>
    <w:lvl w:ilvl="0" w:tplc="8A160B86">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F65699"/>
    <w:multiLevelType w:val="hybridMultilevel"/>
    <w:tmpl w:val="46E2AD56"/>
    <w:lvl w:ilvl="0" w:tplc="3BD238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8" w15:restartNumberingAfterBreak="0">
    <w:nsid w:val="3A6740C8"/>
    <w:multiLevelType w:val="singleLevel"/>
    <w:tmpl w:val="04150011"/>
    <w:lvl w:ilvl="0">
      <w:start w:val="1"/>
      <w:numFmt w:val="decimal"/>
      <w:lvlText w:val="%1)"/>
      <w:lvlJc w:val="left"/>
      <w:pPr>
        <w:ind w:left="1287" w:hanging="360"/>
      </w:pPr>
      <w:rPr>
        <w:rFonts w:hint="default"/>
      </w:rPr>
    </w:lvl>
  </w:abstractNum>
  <w:abstractNum w:abstractNumId="29" w15:restartNumberingAfterBreak="0">
    <w:nsid w:val="40EC5A62"/>
    <w:multiLevelType w:val="hybridMultilevel"/>
    <w:tmpl w:val="CF14D45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0" w15:restartNumberingAfterBreak="0">
    <w:nsid w:val="49C42119"/>
    <w:multiLevelType w:val="hybridMultilevel"/>
    <w:tmpl w:val="06CAF420"/>
    <w:lvl w:ilvl="0" w:tplc="3BD2388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4E65365A"/>
    <w:multiLevelType w:val="hybridMultilevel"/>
    <w:tmpl w:val="A894CF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412A03"/>
    <w:multiLevelType w:val="hybridMultilevel"/>
    <w:tmpl w:val="D730CE4A"/>
    <w:lvl w:ilvl="0" w:tplc="036E020C">
      <w:start w:val="1"/>
      <w:numFmt w:val="bullet"/>
      <w:lvlText w:val="˗"/>
      <w:lvlJc w:val="left"/>
      <w:pPr>
        <w:ind w:left="2421" w:hanging="360"/>
      </w:pPr>
      <w:rPr>
        <w:rFonts w:ascii="Arial" w:hAnsi="Aria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3" w15:restartNumberingAfterBreak="0">
    <w:nsid w:val="53CF72E9"/>
    <w:multiLevelType w:val="hybridMultilevel"/>
    <w:tmpl w:val="365CCAD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6357E12"/>
    <w:multiLevelType w:val="multilevel"/>
    <w:tmpl w:val="F9E464BC"/>
    <w:lvl w:ilvl="0">
      <w:start w:val="14"/>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i w:val="0"/>
        <w:i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7813815"/>
    <w:multiLevelType w:val="hybridMultilevel"/>
    <w:tmpl w:val="7A10478E"/>
    <w:lvl w:ilvl="0" w:tplc="3BD2388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9AD0AEC"/>
    <w:multiLevelType w:val="hybridMultilevel"/>
    <w:tmpl w:val="3120F11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5D83243A"/>
    <w:multiLevelType w:val="hybridMultilevel"/>
    <w:tmpl w:val="F01CF7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0D3518"/>
    <w:multiLevelType w:val="hybridMultilevel"/>
    <w:tmpl w:val="3756658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5F436780"/>
    <w:multiLevelType w:val="hybridMultilevel"/>
    <w:tmpl w:val="AACA99E8"/>
    <w:lvl w:ilvl="0" w:tplc="3BD2388E">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0" w15:restartNumberingAfterBreak="0">
    <w:nsid w:val="64747D06"/>
    <w:multiLevelType w:val="hybridMultilevel"/>
    <w:tmpl w:val="F29CD374"/>
    <w:lvl w:ilvl="0" w:tplc="92041FEE">
      <w:start w:val="1"/>
      <w:numFmt w:val="decimal"/>
      <w:lvlText w:val="%1)"/>
      <w:lvlJc w:val="left"/>
      <w:pPr>
        <w:ind w:left="927" w:hanging="360"/>
      </w:pPr>
      <w:rPr>
        <w:rFonts w:ascii="Times New Roman" w:eastAsia="Calibri" w:hAnsi="Times New Roman" w:cstheme="minorHAns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669D5174"/>
    <w:multiLevelType w:val="multilevel"/>
    <w:tmpl w:val="D142606A"/>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i w:val="0"/>
        <w:i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856E5A"/>
    <w:multiLevelType w:val="hybridMultilevel"/>
    <w:tmpl w:val="E480AABC"/>
    <w:lvl w:ilvl="0" w:tplc="04150017">
      <w:start w:val="1"/>
      <w:numFmt w:val="lowerLetter"/>
      <w:lvlText w:val="%1)"/>
      <w:lvlJc w:val="left"/>
      <w:pPr>
        <w:ind w:left="4472" w:hanging="360"/>
      </w:pPr>
    </w:lvl>
    <w:lvl w:ilvl="1" w:tplc="04150019" w:tentative="1">
      <w:start w:val="1"/>
      <w:numFmt w:val="lowerLetter"/>
      <w:lvlText w:val="%2."/>
      <w:lvlJc w:val="left"/>
      <w:pPr>
        <w:ind w:left="5192" w:hanging="360"/>
      </w:pPr>
    </w:lvl>
    <w:lvl w:ilvl="2" w:tplc="0415001B" w:tentative="1">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43" w15:restartNumberingAfterBreak="0">
    <w:nsid w:val="75614C74"/>
    <w:multiLevelType w:val="hybridMultilevel"/>
    <w:tmpl w:val="7EE0E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885F9C"/>
    <w:multiLevelType w:val="hybridMultilevel"/>
    <w:tmpl w:val="DAA0D330"/>
    <w:lvl w:ilvl="0" w:tplc="26E0E03C">
      <w:start w:val="1"/>
      <w:numFmt w:val="lowerLetter"/>
      <w:lvlText w:val="%1)"/>
      <w:lvlJc w:val="left"/>
      <w:pPr>
        <w:ind w:left="2625" w:hanging="360"/>
      </w:pPr>
      <w:rPr>
        <w:rFonts w:hint="default"/>
      </w:rPr>
    </w:lvl>
    <w:lvl w:ilvl="1" w:tplc="04150019" w:tentative="1">
      <w:start w:val="1"/>
      <w:numFmt w:val="lowerLetter"/>
      <w:lvlText w:val="%2."/>
      <w:lvlJc w:val="left"/>
      <w:pPr>
        <w:ind w:left="3345" w:hanging="360"/>
      </w:pPr>
    </w:lvl>
    <w:lvl w:ilvl="2" w:tplc="0415001B" w:tentative="1">
      <w:start w:val="1"/>
      <w:numFmt w:val="lowerRoman"/>
      <w:lvlText w:val="%3."/>
      <w:lvlJc w:val="right"/>
      <w:pPr>
        <w:ind w:left="4065" w:hanging="180"/>
      </w:pPr>
    </w:lvl>
    <w:lvl w:ilvl="3" w:tplc="0415000F" w:tentative="1">
      <w:start w:val="1"/>
      <w:numFmt w:val="decimal"/>
      <w:lvlText w:val="%4."/>
      <w:lvlJc w:val="left"/>
      <w:pPr>
        <w:ind w:left="4785" w:hanging="360"/>
      </w:pPr>
    </w:lvl>
    <w:lvl w:ilvl="4" w:tplc="04150019" w:tentative="1">
      <w:start w:val="1"/>
      <w:numFmt w:val="lowerLetter"/>
      <w:lvlText w:val="%5."/>
      <w:lvlJc w:val="left"/>
      <w:pPr>
        <w:ind w:left="5505" w:hanging="360"/>
      </w:pPr>
    </w:lvl>
    <w:lvl w:ilvl="5" w:tplc="0415001B" w:tentative="1">
      <w:start w:val="1"/>
      <w:numFmt w:val="lowerRoman"/>
      <w:lvlText w:val="%6."/>
      <w:lvlJc w:val="right"/>
      <w:pPr>
        <w:ind w:left="6225" w:hanging="180"/>
      </w:pPr>
    </w:lvl>
    <w:lvl w:ilvl="6" w:tplc="0415000F" w:tentative="1">
      <w:start w:val="1"/>
      <w:numFmt w:val="decimal"/>
      <w:lvlText w:val="%7."/>
      <w:lvlJc w:val="left"/>
      <w:pPr>
        <w:ind w:left="6945" w:hanging="360"/>
      </w:pPr>
    </w:lvl>
    <w:lvl w:ilvl="7" w:tplc="04150019" w:tentative="1">
      <w:start w:val="1"/>
      <w:numFmt w:val="lowerLetter"/>
      <w:lvlText w:val="%8."/>
      <w:lvlJc w:val="left"/>
      <w:pPr>
        <w:ind w:left="7665" w:hanging="360"/>
      </w:pPr>
    </w:lvl>
    <w:lvl w:ilvl="8" w:tplc="0415001B" w:tentative="1">
      <w:start w:val="1"/>
      <w:numFmt w:val="lowerRoman"/>
      <w:lvlText w:val="%9."/>
      <w:lvlJc w:val="right"/>
      <w:pPr>
        <w:ind w:left="8385" w:hanging="180"/>
      </w:pPr>
    </w:lvl>
  </w:abstractNum>
  <w:abstractNum w:abstractNumId="45" w15:restartNumberingAfterBreak="0">
    <w:nsid w:val="7C8F3DD1"/>
    <w:multiLevelType w:val="hybridMultilevel"/>
    <w:tmpl w:val="EF425670"/>
    <w:lvl w:ilvl="0" w:tplc="F7925094">
      <w:start w:val="1"/>
      <w:numFmt w:val="decimal"/>
      <w:lvlText w:val="%1."/>
      <w:lvlJc w:val="left"/>
      <w:pPr>
        <w:ind w:left="502" w:hanging="360"/>
      </w:pPr>
      <w:rPr>
        <w:rFonts w:hint="default"/>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7E1C55CF"/>
    <w:multiLevelType w:val="hybridMultilevel"/>
    <w:tmpl w:val="CA04A654"/>
    <w:lvl w:ilvl="0" w:tplc="04150017">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F604728"/>
    <w:multiLevelType w:val="hybridMultilevel"/>
    <w:tmpl w:val="7BC6ED84"/>
    <w:lvl w:ilvl="0" w:tplc="E16A3FB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1778409">
    <w:abstractNumId w:val="22"/>
  </w:num>
  <w:num w:numId="2" w16cid:durableId="1234316443">
    <w:abstractNumId w:val="45"/>
  </w:num>
  <w:num w:numId="3" w16cid:durableId="1300186619">
    <w:abstractNumId w:val="41"/>
  </w:num>
  <w:num w:numId="4" w16cid:durableId="1537893484">
    <w:abstractNumId w:val="13"/>
  </w:num>
  <w:num w:numId="5" w16cid:durableId="1574848574">
    <w:abstractNumId w:val="27"/>
  </w:num>
  <w:num w:numId="6" w16cid:durableId="1588348150">
    <w:abstractNumId w:val="32"/>
  </w:num>
  <w:num w:numId="7" w16cid:durableId="837620246">
    <w:abstractNumId w:val="28"/>
  </w:num>
  <w:num w:numId="8" w16cid:durableId="970213583">
    <w:abstractNumId w:val="19"/>
  </w:num>
  <w:num w:numId="9" w16cid:durableId="1629361716">
    <w:abstractNumId w:val="1"/>
  </w:num>
  <w:num w:numId="10" w16cid:durableId="1118915399">
    <w:abstractNumId w:val="12"/>
  </w:num>
  <w:num w:numId="11" w16cid:durableId="1990819823">
    <w:abstractNumId w:val="21"/>
  </w:num>
  <w:num w:numId="12" w16cid:durableId="888342022">
    <w:abstractNumId w:val="30"/>
  </w:num>
  <w:num w:numId="13" w16cid:durableId="129325640">
    <w:abstractNumId w:val="35"/>
  </w:num>
  <w:num w:numId="14" w16cid:durableId="1411082050">
    <w:abstractNumId w:val="17"/>
  </w:num>
  <w:num w:numId="15" w16cid:durableId="746656500">
    <w:abstractNumId w:val="39"/>
  </w:num>
  <w:num w:numId="16" w16cid:durableId="1422606271">
    <w:abstractNumId w:val="26"/>
  </w:num>
  <w:num w:numId="17" w16cid:durableId="2095085068">
    <w:abstractNumId w:val="46"/>
  </w:num>
  <w:num w:numId="18" w16cid:durableId="1559393404">
    <w:abstractNumId w:val="33"/>
  </w:num>
  <w:num w:numId="19" w16cid:durableId="946429201">
    <w:abstractNumId w:val="6"/>
  </w:num>
  <w:num w:numId="20" w16cid:durableId="1624657154">
    <w:abstractNumId w:val="2"/>
  </w:num>
  <w:num w:numId="21" w16cid:durableId="503709723">
    <w:abstractNumId w:val="24"/>
  </w:num>
  <w:num w:numId="22" w16cid:durableId="620842119">
    <w:abstractNumId w:val="23"/>
  </w:num>
  <w:num w:numId="23" w16cid:durableId="700908841">
    <w:abstractNumId w:val="5"/>
  </w:num>
  <w:num w:numId="24" w16cid:durableId="1932271293">
    <w:abstractNumId w:val="43"/>
  </w:num>
  <w:num w:numId="25" w16cid:durableId="622271853">
    <w:abstractNumId w:val="10"/>
  </w:num>
  <w:num w:numId="26" w16cid:durableId="42558973">
    <w:abstractNumId w:val="37"/>
  </w:num>
  <w:num w:numId="27" w16cid:durableId="964041114">
    <w:abstractNumId w:val="4"/>
  </w:num>
  <w:num w:numId="28" w16cid:durableId="1480339368">
    <w:abstractNumId w:val="8"/>
  </w:num>
  <w:num w:numId="29" w16cid:durableId="1302805151">
    <w:abstractNumId w:val="18"/>
  </w:num>
  <w:num w:numId="30" w16cid:durableId="2086561113">
    <w:abstractNumId w:val="40"/>
  </w:num>
  <w:num w:numId="31" w16cid:durableId="1160123807">
    <w:abstractNumId w:val="15"/>
  </w:num>
  <w:num w:numId="32" w16cid:durableId="997152950">
    <w:abstractNumId w:val="0"/>
  </w:num>
  <w:num w:numId="33" w16cid:durableId="992564196">
    <w:abstractNumId w:val="16"/>
  </w:num>
  <w:num w:numId="34" w16cid:durableId="2092385060">
    <w:abstractNumId w:val="47"/>
  </w:num>
  <w:num w:numId="35" w16cid:durableId="201603504">
    <w:abstractNumId w:val="34"/>
  </w:num>
  <w:num w:numId="36" w16cid:durableId="1318878254">
    <w:abstractNumId w:val="14"/>
  </w:num>
  <w:num w:numId="37" w16cid:durableId="1389450679">
    <w:abstractNumId w:val="7"/>
  </w:num>
  <w:num w:numId="38" w16cid:durableId="278876337">
    <w:abstractNumId w:val="9"/>
  </w:num>
  <w:num w:numId="39" w16cid:durableId="1019546894">
    <w:abstractNumId w:val="44"/>
  </w:num>
  <w:num w:numId="40" w16cid:durableId="348072621">
    <w:abstractNumId w:val="42"/>
  </w:num>
  <w:num w:numId="41" w16cid:durableId="1527211182">
    <w:abstractNumId w:val="29"/>
  </w:num>
  <w:num w:numId="42" w16cid:durableId="757793530">
    <w:abstractNumId w:val="36"/>
  </w:num>
  <w:num w:numId="43" w16cid:durableId="856844303">
    <w:abstractNumId w:val="31"/>
  </w:num>
  <w:num w:numId="44" w16cid:durableId="899291795">
    <w:abstractNumId w:val="20"/>
  </w:num>
  <w:num w:numId="45" w16cid:durableId="1424375248">
    <w:abstractNumId w:val="3"/>
  </w:num>
  <w:num w:numId="46" w16cid:durableId="1969042131">
    <w:abstractNumId w:val="11"/>
  </w:num>
  <w:num w:numId="47" w16cid:durableId="1376199155">
    <w:abstractNumId w:val="25"/>
  </w:num>
  <w:num w:numId="48" w16cid:durableId="862087801">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117"/>
    <w:rsid w:val="00010591"/>
    <w:rsid w:val="00012CFD"/>
    <w:rsid w:val="00016659"/>
    <w:rsid w:val="00022DF5"/>
    <w:rsid w:val="00023413"/>
    <w:rsid w:val="00024609"/>
    <w:rsid w:val="00031FC1"/>
    <w:rsid w:val="00032E87"/>
    <w:rsid w:val="00035F58"/>
    <w:rsid w:val="00036734"/>
    <w:rsid w:val="00040B0B"/>
    <w:rsid w:val="0005214A"/>
    <w:rsid w:val="00057FB9"/>
    <w:rsid w:val="00062772"/>
    <w:rsid w:val="00065569"/>
    <w:rsid w:val="00067ED6"/>
    <w:rsid w:val="000706BF"/>
    <w:rsid w:val="00070D35"/>
    <w:rsid w:val="00071648"/>
    <w:rsid w:val="000756EF"/>
    <w:rsid w:val="00086CB6"/>
    <w:rsid w:val="00094370"/>
    <w:rsid w:val="000A027A"/>
    <w:rsid w:val="000A58AB"/>
    <w:rsid w:val="000B0076"/>
    <w:rsid w:val="000B2F06"/>
    <w:rsid w:val="000B4F26"/>
    <w:rsid w:val="000C18D4"/>
    <w:rsid w:val="000D31EB"/>
    <w:rsid w:val="000D56F6"/>
    <w:rsid w:val="000E218A"/>
    <w:rsid w:val="000E332A"/>
    <w:rsid w:val="000E4C44"/>
    <w:rsid w:val="000F282A"/>
    <w:rsid w:val="00103EBD"/>
    <w:rsid w:val="00111F1E"/>
    <w:rsid w:val="0011462E"/>
    <w:rsid w:val="00117C5A"/>
    <w:rsid w:val="00117E89"/>
    <w:rsid w:val="00121DC2"/>
    <w:rsid w:val="0012307E"/>
    <w:rsid w:val="001262B6"/>
    <w:rsid w:val="0013272D"/>
    <w:rsid w:val="00135E61"/>
    <w:rsid w:val="00147C5B"/>
    <w:rsid w:val="00151456"/>
    <w:rsid w:val="001554C8"/>
    <w:rsid w:val="0016035E"/>
    <w:rsid w:val="00160A57"/>
    <w:rsid w:val="00170ECA"/>
    <w:rsid w:val="00171A0D"/>
    <w:rsid w:val="0017617F"/>
    <w:rsid w:val="00183E16"/>
    <w:rsid w:val="001853B4"/>
    <w:rsid w:val="00186D08"/>
    <w:rsid w:val="0018741B"/>
    <w:rsid w:val="001A04F8"/>
    <w:rsid w:val="001B1C2B"/>
    <w:rsid w:val="001B5CDF"/>
    <w:rsid w:val="001D113A"/>
    <w:rsid w:val="001D2287"/>
    <w:rsid w:val="001E0C9A"/>
    <w:rsid w:val="001F0AFD"/>
    <w:rsid w:val="001F3256"/>
    <w:rsid w:val="001F3584"/>
    <w:rsid w:val="0020221A"/>
    <w:rsid w:val="0020596F"/>
    <w:rsid w:val="00210DFD"/>
    <w:rsid w:val="00216672"/>
    <w:rsid w:val="00220252"/>
    <w:rsid w:val="0022212B"/>
    <w:rsid w:val="00227285"/>
    <w:rsid w:val="002317E8"/>
    <w:rsid w:val="00240384"/>
    <w:rsid w:val="0024126F"/>
    <w:rsid w:val="00243646"/>
    <w:rsid w:val="00246B51"/>
    <w:rsid w:val="00247527"/>
    <w:rsid w:val="00247688"/>
    <w:rsid w:val="002506D0"/>
    <w:rsid w:val="00262750"/>
    <w:rsid w:val="00263DB5"/>
    <w:rsid w:val="0027057B"/>
    <w:rsid w:val="00280615"/>
    <w:rsid w:val="00281D64"/>
    <w:rsid w:val="00283073"/>
    <w:rsid w:val="00283FB9"/>
    <w:rsid w:val="00284778"/>
    <w:rsid w:val="00285BD8"/>
    <w:rsid w:val="00293BA1"/>
    <w:rsid w:val="002A134F"/>
    <w:rsid w:val="002A3BD6"/>
    <w:rsid w:val="002A4A8C"/>
    <w:rsid w:val="002B3F8E"/>
    <w:rsid w:val="002B5BC6"/>
    <w:rsid w:val="002C0D52"/>
    <w:rsid w:val="002C0FE4"/>
    <w:rsid w:val="002C5161"/>
    <w:rsid w:val="002C5644"/>
    <w:rsid w:val="002C5BDF"/>
    <w:rsid w:val="002C7E13"/>
    <w:rsid w:val="002D26C1"/>
    <w:rsid w:val="002D3771"/>
    <w:rsid w:val="002E5CA1"/>
    <w:rsid w:val="002E6700"/>
    <w:rsid w:val="002E7D14"/>
    <w:rsid w:val="002F3D8B"/>
    <w:rsid w:val="002F4F86"/>
    <w:rsid w:val="00303A68"/>
    <w:rsid w:val="00315F83"/>
    <w:rsid w:val="00323550"/>
    <w:rsid w:val="003323C9"/>
    <w:rsid w:val="00333BA7"/>
    <w:rsid w:val="0033575D"/>
    <w:rsid w:val="00336B0A"/>
    <w:rsid w:val="00336BEF"/>
    <w:rsid w:val="00343E78"/>
    <w:rsid w:val="00344E71"/>
    <w:rsid w:val="00350EB1"/>
    <w:rsid w:val="00353B60"/>
    <w:rsid w:val="00355C93"/>
    <w:rsid w:val="00360DDB"/>
    <w:rsid w:val="0036126D"/>
    <w:rsid w:val="00361F7F"/>
    <w:rsid w:val="00364E4E"/>
    <w:rsid w:val="00366973"/>
    <w:rsid w:val="003675A2"/>
    <w:rsid w:val="003749CC"/>
    <w:rsid w:val="003817CE"/>
    <w:rsid w:val="003A1DCD"/>
    <w:rsid w:val="003A4138"/>
    <w:rsid w:val="003A7083"/>
    <w:rsid w:val="003B2441"/>
    <w:rsid w:val="003B4D4B"/>
    <w:rsid w:val="003C6621"/>
    <w:rsid w:val="003D314D"/>
    <w:rsid w:val="003D5F15"/>
    <w:rsid w:val="003D6234"/>
    <w:rsid w:val="003E1890"/>
    <w:rsid w:val="003E21C7"/>
    <w:rsid w:val="003E6651"/>
    <w:rsid w:val="003E6E33"/>
    <w:rsid w:val="003F1EAC"/>
    <w:rsid w:val="003F4A84"/>
    <w:rsid w:val="00405FB9"/>
    <w:rsid w:val="00407A66"/>
    <w:rsid w:val="00411B05"/>
    <w:rsid w:val="00415ACB"/>
    <w:rsid w:val="004164F5"/>
    <w:rsid w:val="0042237E"/>
    <w:rsid w:val="00423A39"/>
    <w:rsid w:val="00426373"/>
    <w:rsid w:val="0042653E"/>
    <w:rsid w:val="00431B03"/>
    <w:rsid w:val="00441CF8"/>
    <w:rsid w:val="0044287D"/>
    <w:rsid w:val="00442B00"/>
    <w:rsid w:val="00443E35"/>
    <w:rsid w:val="00445172"/>
    <w:rsid w:val="0045386A"/>
    <w:rsid w:val="00455399"/>
    <w:rsid w:val="00455614"/>
    <w:rsid w:val="00457233"/>
    <w:rsid w:val="00463E35"/>
    <w:rsid w:val="0046546D"/>
    <w:rsid w:val="00467A4D"/>
    <w:rsid w:val="00471D69"/>
    <w:rsid w:val="00471E63"/>
    <w:rsid w:val="00487A93"/>
    <w:rsid w:val="004907CE"/>
    <w:rsid w:val="00492CFE"/>
    <w:rsid w:val="00496A07"/>
    <w:rsid w:val="004A03FF"/>
    <w:rsid w:val="004A728D"/>
    <w:rsid w:val="004B210D"/>
    <w:rsid w:val="004B4798"/>
    <w:rsid w:val="004B4D7F"/>
    <w:rsid w:val="004B56AB"/>
    <w:rsid w:val="004B6D95"/>
    <w:rsid w:val="004B7950"/>
    <w:rsid w:val="004C49A0"/>
    <w:rsid w:val="004D1E71"/>
    <w:rsid w:val="004F27AC"/>
    <w:rsid w:val="004F3BB4"/>
    <w:rsid w:val="004F4FD6"/>
    <w:rsid w:val="004F51E4"/>
    <w:rsid w:val="004F6D14"/>
    <w:rsid w:val="00506665"/>
    <w:rsid w:val="00512D7A"/>
    <w:rsid w:val="00513A42"/>
    <w:rsid w:val="00517474"/>
    <w:rsid w:val="005309AB"/>
    <w:rsid w:val="00530A05"/>
    <w:rsid w:val="00533823"/>
    <w:rsid w:val="00533873"/>
    <w:rsid w:val="00540363"/>
    <w:rsid w:val="00542CC9"/>
    <w:rsid w:val="0054303A"/>
    <w:rsid w:val="00547727"/>
    <w:rsid w:val="00550ECE"/>
    <w:rsid w:val="005528CC"/>
    <w:rsid w:val="00553FB2"/>
    <w:rsid w:val="00556723"/>
    <w:rsid w:val="00562101"/>
    <w:rsid w:val="00564084"/>
    <w:rsid w:val="00567FD0"/>
    <w:rsid w:val="00577440"/>
    <w:rsid w:val="00577A79"/>
    <w:rsid w:val="00581F07"/>
    <w:rsid w:val="00586490"/>
    <w:rsid w:val="00586716"/>
    <w:rsid w:val="0058790F"/>
    <w:rsid w:val="005916E1"/>
    <w:rsid w:val="00595490"/>
    <w:rsid w:val="00595739"/>
    <w:rsid w:val="005A58E6"/>
    <w:rsid w:val="005C0BEC"/>
    <w:rsid w:val="005D1D82"/>
    <w:rsid w:val="005D2C87"/>
    <w:rsid w:val="005E2542"/>
    <w:rsid w:val="005E2DFF"/>
    <w:rsid w:val="005E6DB2"/>
    <w:rsid w:val="005F11D0"/>
    <w:rsid w:val="005F3386"/>
    <w:rsid w:val="005F40DC"/>
    <w:rsid w:val="005F64AC"/>
    <w:rsid w:val="006008AB"/>
    <w:rsid w:val="00603D41"/>
    <w:rsid w:val="006117DE"/>
    <w:rsid w:val="0061735F"/>
    <w:rsid w:val="006208B7"/>
    <w:rsid w:val="00630CFA"/>
    <w:rsid w:val="00630F08"/>
    <w:rsid w:val="00631D62"/>
    <w:rsid w:val="00635584"/>
    <w:rsid w:val="00636576"/>
    <w:rsid w:val="006445EE"/>
    <w:rsid w:val="00646F11"/>
    <w:rsid w:val="006518DE"/>
    <w:rsid w:val="00657C2E"/>
    <w:rsid w:val="00660E64"/>
    <w:rsid w:val="006646BB"/>
    <w:rsid w:val="00665C6A"/>
    <w:rsid w:val="006722D8"/>
    <w:rsid w:val="006762C2"/>
    <w:rsid w:val="00682C2B"/>
    <w:rsid w:val="006838E9"/>
    <w:rsid w:val="00695A3D"/>
    <w:rsid w:val="00697055"/>
    <w:rsid w:val="0069714C"/>
    <w:rsid w:val="006979F8"/>
    <w:rsid w:val="00697F7C"/>
    <w:rsid w:val="006A2A48"/>
    <w:rsid w:val="006A699E"/>
    <w:rsid w:val="006B27A6"/>
    <w:rsid w:val="006B6537"/>
    <w:rsid w:val="006C395F"/>
    <w:rsid w:val="006C405C"/>
    <w:rsid w:val="006C5198"/>
    <w:rsid w:val="006C785C"/>
    <w:rsid w:val="006D41D4"/>
    <w:rsid w:val="006D6522"/>
    <w:rsid w:val="006D6EB3"/>
    <w:rsid w:val="006E0A5F"/>
    <w:rsid w:val="007017F7"/>
    <w:rsid w:val="00701FE2"/>
    <w:rsid w:val="00702422"/>
    <w:rsid w:val="00702C6B"/>
    <w:rsid w:val="007042C6"/>
    <w:rsid w:val="007051DE"/>
    <w:rsid w:val="00710D4D"/>
    <w:rsid w:val="00714646"/>
    <w:rsid w:val="007148AB"/>
    <w:rsid w:val="00721E11"/>
    <w:rsid w:val="00722E77"/>
    <w:rsid w:val="007274D5"/>
    <w:rsid w:val="007313D3"/>
    <w:rsid w:val="00736829"/>
    <w:rsid w:val="00743C94"/>
    <w:rsid w:val="00750E1B"/>
    <w:rsid w:val="00753B59"/>
    <w:rsid w:val="00765CE6"/>
    <w:rsid w:val="007663C0"/>
    <w:rsid w:val="0077101B"/>
    <w:rsid w:val="007766B5"/>
    <w:rsid w:val="00776F3C"/>
    <w:rsid w:val="00793CAC"/>
    <w:rsid w:val="00796049"/>
    <w:rsid w:val="007961EB"/>
    <w:rsid w:val="00796AA4"/>
    <w:rsid w:val="007975E5"/>
    <w:rsid w:val="0079794E"/>
    <w:rsid w:val="00797E24"/>
    <w:rsid w:val="007A2952"/>
    <w:rsid w:val="007A48D6"/>
    <w:rsid w:val="007B24C7"/>
    <w:rsid w:val="007B2A4C"/>
    <w:rsid w:val="007B3DD3"/>
    <w:rsid w:val="007B4014"/>
    <w:rsid w:val="007C2FD0"/>
    <w:rsid w:val="007C3DCE"/>
    <w:rsid w:val="007C48CB"/>
    <w:rsid w:val="007E2250"/>
    <w:rsid w:val="007E4259"/>
    <w:rsid w:val="007E4A76"/>
    <w:rsid w:val="007E550D"/>
    <w:rsid w:val="007E6F7B"/>
    <w:rsid w:val="007F12AC"/>
    <w:rsid w:val="007F6174"/>
    <w:rsid w:val="008039DD"/>
    <w:rsid w:val="00814440"/>
    <w:rsid w:val="008175F1"/>
    <w:rsid w:val="00823581"/>
    <w:rsid w:val="0083310A"/>
    <w:rsid w:val="00833267"/>
    <w:rsid w:val="00833C87"/>
    <w:rsid w:val="00836D5E"/>
    <w:rsid w:val="00850B66"/>
    <w:rsid w:val="00850B7E"/>
    <w:rsid w:val="00851C86"/>
    <w:rsid w:val="00851E86"/>
    <w:rsid w:val="00857DE5"/>
    <w:rsid w:val="008714C1"/>
    <w:rsid w:val="00871C16"/>
    <w:rsid w:val="0087259D"/>
    <w:rsid w:val="008813F7"/>
    <w:rsid w:val="00885624"/>
    <w:rsid w:val="0089026C"/>
    <w:rsid w:val="008A5DF3"/>
    <w:rsid w:val="008A5FDD"/>
    <w:rsid w:val="008A7033"/>
    <w:rsid w:val="008B0463"/>
    <w:rsid w:val="008B2975"/>
    <w:rsid w:val="008B4E27"/>
    <w:rsid w:val="008B6C31"/>
    <w:rsid w:val="008C6B74"/>
    <w:rsid w:val="008D2CA7"/>
    <w:rsid w:val="008D5DC5"/>
    <w:rsid w:val="008E34FB"/>
    <w:rsid w:val="008E4C31"/>
    <w:rsid w:val="008E5040"/>
    <w:rsid w:val="008E6AFD"/>
    <w:rsid w:val="008E6FB4"/>
    <w:rsid w:val="008F2E7D"/>
    <w:rsid w:val="008F7875"/>
    <w:rsid w:val="0090265D"/>
    <w:rsid w:val="00905189"/>
    <w:rsid w:val="00910CAB"/>
    <w:rsid w:val="00911F45"/>
    <w:rsid w:val="00912657"/>
    <w:rsid w:val="00917E34"/>
    <w:rsid w:val="009212A0"/>
    <w:rsid w:val="0092205B"/>
    <w:rsid w:val="00926145"/>
    <w:rsid w:val="00931AE3"/>
    <w:rsid w:val="00933B54"/>
    <w:rsid w:val="00933DBE"/>
    <w:rsid w:val="00953066"/>
    <w:rsid w:val="00955963"/>
    <w:rsid w:val="009560C8"/>
    <w:rsid w:val="00963EC0"/>
    <w:rsid w:val="00970491"/>
    <w:rsid w:val="0097156F"/>
    <w:rsid w:val="0097315F"/>
    <w:rsid w:val="009756C4"/>
    <w:rsid w:val="009764F0"/>
    <w:rsid w:val="0097665E"/>
    <w:rsid w:val="0098123F"/>
    <w:rsid w:val="00981955"/>
    <w:rsid w:val="00985DB5"/>
    <w:rsid w:val="00986B85"/>
    <w:rsid w:val="0098744E"/>
    <w:rsid w:val="00993534"/>
    <w:rsid w:val="00996A07"/>
    <w:rsid w:val="009A0A51"/>
    <w:rsid w:val="009B6781"/>
    <w:rsid w:val="009C0667"/>
    <w:rsid w:val="009D0B96"/>
    <w:rsid w:val="009D1CFE"/>
    <w:rsid w:val="009D5500"/>
    <w:rsid w:val="009D6CBE"/>
    <w:rsid w:val="009F2BBC"/>
    <w:rsid w:val="009F447F"/>
    <w:rsid w:val="00A02748"/>
    <w:rsid w:val="00A0617B"/>
    <w:rsid w:val="00A121B3"/>
    <w:rsid w:val="00A17C6D"/>
    <w:rsid w:val="00A21115"/>
    <w:rsid w:val="00A25B0D"/>
    <w:rsid w:val="00A31E52"/>
    <w:rsid w:val="00A36DFE"/>
    <w:rsid w:val="00A4159E"/>
    <w:rsid w:val="00A45117"/>
    <w:rsid w:val="00A468B7"/>
    <w:rsid w:val="00A46DC2"/>
    <w:rsid w:val="00A47DE6"/>
    <w:rsid w:val="00A56A70"/>
    <w:rsid w:val="00A56E53"/>
    <w:rsid w:val="00A573DA"/>
    <w:rsid w:val="00A7091D"/>
    <w:rsid w:val="00A70FC3"/>
    <w:rsid w:val="00A722B5"/>
    <w:rsid w:val="00A723D3"/>
    <w:rsid w:val="00A74E62"/>
    <w:rsid w:val="00A804B8"/>
    <w:rsid w:val="00A87116"/>
    <w:rsid w:val="00A9002A"/>
    <w:rsid w:val="00A90867"/>
    <w:rsid w:val="00A96940"/>
    <w:rsid w:val="00AA6740"/>
    <w:rsid w:val="00AB2FB9"/>
    <w:rsid w:val="00AB4D80"/>
    <w:rsid w:val="00AB67B1"/>
    <w:rsid w:val="00AB68F2"/>
    <w:rsid w:val="00AC0E64"/>
    <w:rsid w:val="00AC1F78"/>
    <w:rsid w:val="00AC2E50"/>
    <w:rsid w:val="00AD6532"/>
    <w:rsid w:val="00AE13F4"/>
    <w:rsid w:val="00B04EF6"/>
    <w:rsid w:val="00B05B36"/>
    <w:rsid w:val="00B1509E"/>
    <w:rsid w:val="00B16146"/>
    <w:rsid w:val="00B204A1"/>
    <w:rsid w:val="00B21461"/>
    <w:rsid w:val="00B35E29"/>
    <w:rsid w:val="00B36BEB"/>
    <w:rsid w:val="00B36C98"/>
    <w:rsid w:val="00B37A6B"/>
    <w:rsid w:val="00B37D08"/>
    <w:rsid w:val="00B41EFF"/>
    <w:rsid w:val="00B43325"/>
    <w:rsid w:val="00B52CBC"/>
    <w:rsid w:val="00B55754"/>
    <w:rsid w:val="00B604DA"/>
    <w:rsid w:val="00B63C9F"/>
    <w:rsid w:val="00B666CE"/>
    <w:rsid w:val="00B66BE4"/>
    <w:rsid w:val="00B67B90"/>
    <w:rsid w:val="00B731A0"/>
    <w:rsid w:val="00B755CD"/>
    <w:rsid w:val="00B8033A"/>
    <w:rsid w:val="00B804D1"/>
    <w:rsid w:val="00B843B0"/>
    <w:rsid w:val="00B84D87"/>
    <w:rsid w:val="00B8516F"/>
    <w:rsid w:val="00B87E33"/>
    <w:rsid w:val="00B92CBB"/>
    <w:rsid w:val="00B93DFC"/>
    <w:rsid w:val="00B94B56"/>
    <w:rsid w:val="00B95672"/>
    <w:rsid w:val="00B959AC"/>
    <w:rsid w:val="00B972EF"/>
    <w:rsid w:val="00BA15EA"/>
    <w:rsid w:val="00BA16A7"/>
    <w:rsid w:val="00BA2CCB"/>
    <w:rsid w:val="00BA32A9"/>
    <w:rsid w:val="00BA7514"/>
    <w:rsid w:val="00BB35FD"/>
    <w:rsid w:val="00BB5013"/>
    <w:rsid w:val="00BB5E63"/>
    <w:rsid w:val="00BD0580"/>
    <w:rsid w:val="00BD48BB"/>
    <w:rsid w:val="00BD5055"/>
    <w:rsid w:val="00BE6C92"/>
    <w:rsid w:val="00BF2A12"/>
    <w:rsid w:val="00BF3820"/>
    <w:rsid w:val="00BF67EE"/>
    <w:rsid w:val="00BF6EB0"/>
    <w:rsid w:val="00BF7A29"/>
    <w:rsid w:val="00C05CE7"/>
    <w:rsid w:val="00C10884"/>
    <w:rsid w:val="00C10954"/>
    <w:rsid w:val="00C10966"/>
    <w:rsid w:val="00C14CE0"/>
    <w:rsid w:val="00C202CE"/>
    <w:rsid w:val="00C261A2"/>
    <w:rsid w:val="00C359BC"/>
    <w:rsid w:val="00C35FA8"/>
    <w:rsid w:val="00C47980"/>
    <w:rsid w:val="00C50121"/>
    <w:rsid w:val="00C53315"/>
    <w:rsid w:val="00C56B40"/>
    <w:rsid w:val="00C57722"/>
    <w:rsid w:val="00C57E80"/>
    <w:rsid w:val="00C60D9A"/>
    <w:rsid w:val="00C63767"/>
    <w:rsid w:val="00C63785"/>
    <w:rsid w:val="00C644F6"/>
    <w:rsid w:val="00C66C11"/>
    <w:rsid w:val="00C71F7A"/>
    <w:rsid w:val="00C737B8"/>
    <w:rsid w:val="00C7519B"/>
    <w:rsid w:val="00C832FD"/>
    <w:rsid w:val="00C93D1B"/>
    <w:rsid w:val="00CA201D"/>
    <w:rsid w:val="00CB0FA2"/>
    <w:rsid w:val="00CB1A73"/>
    <w:rsid w:val="00CB573B"/>
    <w:rsid w:val="00CC23C8"/>
    <w:rsid w:val="00CC6126"/>
    <w:rsid w:val="00CE2351"/>
    <w:rsid w:val="00CE4C94"/>
    <w:rsid w:val="00CF095F"/>
    <w:rsid w:val="00CF187B"/>
    <w:rsid w:val="00CF2FDF"/>
    <w:rsid w:val="00CF6423"/>
    <w:rsid w:val="00D02A50"/>
    <w:rsid w:val="00D06807"/>
    <w:rsid w:val="00D0693E"/>
    <w:rsid w:val="00D12BA2"/>
    <w:rsid w:val="00D230D8"/>
    <w:rsid w:val="00D2652D"/>
    <w:rsid w:val="00D4087C"/>
    <w:rsid w:val="00D42B4A"/>
    <w:rsid w:val="00D42E29"/>
    <w:rsid w:val="00D442EC"/>
    <w:rsid w:val="00D5157E"/>
    <w:rsid w:val="00D66EB0"/>
    <w:rsid w:val="00D67C91"/>
    <w:rsid w:val="00D71E79"/>
    <w:rsid w:val="00D73F63"/>
    <w:rsid w:val="00D75763"/>
    <w:rsid w:val="00D83378"/>
    <w:rsid w:val="00D836E0"/>
    <w:rsid w:val="00D84428"/>
    <w:rsid w:val="00D8594A"/>
    <w:rsid w:val="00D92977"/>
    <w:rsid w:val="00D93270"/>
    <w:rsid w:val="00D93F1C"/>
    <w:rsid w:val="00D947C0"/>
    <w:rsid w:val="00D96714"/>
    <w:rsid w:val="00DA00E1"/>
    <w:rsid w:val="00DA29FB"/>
    <w:rsid w:val="00DA3B43"/>
    <w:rsid w:val="00DA7D7C"/>
    <w:rsid w:val="00DB0825"/>
    <w:rsid w:val="00DB3A06"/>
    <w:rsid w:val="00DB4CDB"/>
    <w:rsid w:val="00DB6BE9"/>
    <w:rsid w:val="00DB74AC"/>
    <w:rsid w:val="00DC06C7"/>
    <w:rsid w:val="00DC4079"/>
    <w:rsid w:val="00DC42B6"/>
    <w:rsid w:val="00DC67EE"/>
    <w:rsid w:val="00DD29CF"/>
    <w:rsid w:val="00DD4D76"/>
    <w:rsid w:val="00DD6192"/>
    <w:rsid w:val="00DD7A60"/>
    <w:rsid w:val="00DE1C20"/>
    <w:rsid w:val="00DF1176"/>
    <w:rsid w:val="00E028E6"/>
    <w:rsid w:val="00E03DFC"/>
    <w:rsid w:val="00E06235"/>
    <w:rsid w:val="00E225D2"/>
    <w:rsid w:val="00E32296"/>
    <w:rsid w:val="00E45EF2"/>
    <w:rsid w:val="00E460F8"/>
    <w:rsid w:val="00E46A90"/>
    <w:rsid w:val="00E51263"/>
    <w:rsid w:val="00E6308D"/>
    <w:rsid w:val="00E64173"/>
    <w:rsid w:val="00E647C0"/>
    <w:rsid w:val="00E74572"/>
    <w:rsid w:val="00E77124"/>
    <w:rsid w:val="00E773CE"/>
    <w:rsid w:val="00E81867"/>
    <w:rsid w:val="00E81AC2"/>
    <w:rsid w:val="00E94AD2"/>
    <w:rsid w:val="00E950AB"/>
    <w:rsid w:val="00EA0A35"/>
    <w:rsid w:val="00EA3651"/>
    <w:rsid w:val="00EA48CD"/>
    <w:rsid w:val="00EA556B"/>
    <w:rsid w:val="00EB4E97"/>
    <w:rsid w:val="00EC197F"/>
    <w:rsid w:val="00EC5A8C"/>
    <w:rsid w:val="00ED0346"/>
    <w:rsid w:val="00ED0639"/>
    <w:rsid w:val="00EE22F2"/>
    <w:rsid w:val="00EE3547"/>
    <w:rsid w:val="00EF5A2E"/>
    <w:rsid w:val="00F02124"/>
    <w:rsid w:val="00F0518E"/>
    <w:rsid w:val="00F06D7A"/>
    <w:rsid w:val="00F21DCF"/>
    <w:rsid w:val="00F24EF4"/>
    <w:rsid w:val="00F32235"/>
    <w:rsid w:val="00F33EB1"/>
    <w:rsid w:val="00F40088"/>
    <w:rsid w:val="00F40444"/>
    <w:rsid w:val="00F437AE"/>
    <w:rsid w:val="00F62913"/>
    <w:rsid w:val="00F66A0F"/>
    <w:rsid w:val="00F755B8"/>
    <w:rsid w:val="00F902B0"/>
    <w:rsid w:val="00F92E32"/>
    <w:rsid w:val="00FA4443"/>
    <w:rsid w:val="00FD39C5"/>
    <w:rsid w:val="00FD5AF5"/>
    <w:rsid w:val="00FE4371"/>
    <w:rsid w:val="00FE4ED6"/>
    <w:rsid w:val="00FF6B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FD88"/>
  <w15:docId w15:val="{FD987B95-9516-4A55-95BF-71E6B84D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uiPriority w:val="99"/>
    <w:rsid w:val="00E94AD2"/>
    <w:pPr>
      <w:numPr>
        <w:numId w:val="1"/>
      </w:numPr>
    </w:pPr>
  </w:style>
  <w:style w:type="paragraph" w:styleId="Tekstdymka">
    <w:name w:val="Balloon Text"/>
    <w:basedOn w:val="Normalny"/>
    <w:link w:val="TekstdymkaZnak"/>
    <w:uiPriority w:val="99"/>
    <w:semiHidden/>
    <w:unhideWhenUsed/>
    <w:rsid w:val="0006556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65569"/>
    <w:rPr>
      <w:rFonts w:ascii="Tahoma" w:hAnsi="Tahoma" w:cs="Tahoma"/>
      <w:sz w:val="16"/>
      <w:szCs w:val="16"/>
      <w:lang w:eastAsia="en-US"/>
    </w:rPr>
  </w:style>
  <w:style w:type="paragraph" w:styleId="Stopka">
    <w:name w:val="footer"/>
    <w:basedOn w:val="Normalny"/>
    <w:link w:val="StopkaZnak"/>
    <w:uiPriority w:val="99"/>
    <w:unhideWhenUsed/>
    <w:rsid w:val="0058790F"/>
    <w:pPr>
      <w:tabs>
        <w:tab w:val="center" w:pos="4680"/>
        <w:tab w:val="right" w:pos="9360"/>
      </w:tabs>
      <w:spacing w:after="0" w:line="240" w:lineRule="auto"/>
    </w:pPr>
    <w:rPr>
      <w:sz w:val="21"/>
      <w:szCs w:val="21"/>
      <w:lang w:eastAsia="pl-PL"/>
    </w:rPr>
  </w:style>
  <w:style w:type="character" w:customStyle="1" w:styleId="StopkaZnak">
    <w:name w:val="Stopka Znak"/>
    <w:link w:val="Stopka"/>
    <w:uiPriority w:val="99"/>
    <w:rsid w:val="0058790F"/>
    <w:rPr>
      <w:sz w:val="21"/>
      <w:szCs w:val="21"/>
    </w:rPr>
  </w:style>
  <w:style w:type="paragraph" w:styleId="Akapitzlist">
    <w:name w:val="List Paragraph"/>
    <w:aliases w:val="maz_wyliczenie,opis dzialania,K-P_odwolanie,A_wyliczenie,Akapit z listą5,Normal,Akapit z listą3,Akapit z listą31,List Paragraph,Normal2,Akapit z numeracją,Akapit z listą kropka,Numerowanie,Wyliczanie,Obiekt,lista punktowana,Nagł. 4 SW,lp1"/>
    <w:basedOn w:val="Normalny"/>
    <w:link w:val="AkapitzlistZnak"/>
    <w:uiPriority w:val="34"/>
    <w:qFormat/>
    <w:rsid w:val="00C63785"/>
    <w:pPr>
      <w:ind w:left="720"/>
      <w:contextualSpacing/>
    </w:pPr>
  </w:style>
  <w:style w:type="paragraph" w:customStyle="1" w:styleId="Styl">
    <w:name w:val="Styl"/>
    <w:rsid w:val="00722E77"/>
    <w:pPr>
      <w:widowControl w:val="0"/>
      <w:autoSpaceDE w:val="0"/>
      <w:autoSpaceDN w:val="0"/>
      <w:adjustRightInd w:val="0"/>
    </w:pPr>
    <w:rPr>
      <w:rFonts w:ascii="Arial" w:eastAsiaTheme="minorEastAsia" w:hAnsi="Arial" w:cs="Arial"/>
      <w:sz w:val="24"/>
      <w:szCs w:val="24"/>
    </w:rPr>
  </w:style>
  <w:style w:type="paragraph" w:styleId="Nagwek">
    <w:name w:val="header"/>
    <w:basedOn w:val="Normalny"/>
    <w:link w:val="NagwekZnak"/>
    <w:rsid w:val="00577A79"/>
    <w:pPr>
      <w:tabs>
        <w:tab w:val="center" w:pos="4536"/>
        <w:tab w:val="right" w:pos="9072"/>
      </w:tabs>
      <w:spacing w:after="0" w:line="360" w:lineRule="auto"/>
      <w:jc w:val="both"/>
    </w:pPr>
    <w:rPr>
      <w:rFonts w:ascii="Times New Roman" w:eastAsia="Times New Roman" w:hAnsi="Times New Roman"/>
      <w:sz w:val="24"/>
      <w:szCs w:val="24"/>
      <w:lang w:eastAsia="pl-PL"/>
    </w:rPr>
  </w:style>
  <w:style w:type="character" w:customStyle="1" w:styleId="NagwekZnak">
    <w:name w:val="Nagłówek Znak"/>
    <w:basedOn w:val="Domylnaczcionkaakapitu"/>
    <w:link w:val="Nagwek"/>
    <w:rsid w:val="00577A79"/>
    <w:rPr>
      <w:rFonts w:ascii="Times New Roman" w:eastAsia="Times New Roman" w:hAnsi="Times New Roman"/>
      <w:sz w:val="24"/>
      <w:szCs w:val="24"/>
    </w:rPr>
  </w:style>
  <w:style w:type="paragraph" w:customStyle="1" w:styleId="Style1">
    <w:name w:val="Style1"/>
    <w:basedOn w:val="Normalny"/>
    <w:uiPriority w:val="99"/>
    <w:rsid w:val="00DB3A06"/>
    <w:pPr>
      <w:widowControl w:val="0"/>
      <w:autoSpaceDE w:val="0"/>
      <w:autoSpaceDN w:val="0"/>
      <w:adjustRightInd w:val="0"/>
      <w:spacing w:after="0" w:line="293" w:lineRule="exact"/>
      <w:ind w:hanging="557"/>
    </w:pPr>
    <w:rPr>
      <w:rFonts w:ascii="Times New Roman" w:eastAsiaTheme="minorEastAsia" w:hAnsi="Times New Roman"/>
      <w:sz w:val="24"/>
      <w:szCs w:val="24"/>
      <w:lang w:eastAsia="pl-PL"/>
    </w:rPr>
  </w:style>
  <w:style w:type="character" w:customStyle="1" w:styleId="FontStyle11">
    <w:name w:val="Font Style11"/>
    <w:basedOn w:val="Domylnaczcionkaakapitu"/>
    <w:uiPriority w:val="99"/>
    <w:rsid w:val="00DB3A06"/>
    <w:rPr>
      <w:rFonts w:ascii="Times New Roman" w:hAnsi="Times New Roman" w:cs="Times New Roman"/>
      <w:spacing w:val="10"/>
      <w:sz w:val="18"/>
      <w:szCs w:val="18"/>
    </w:rPr>
  </w:style>
  <w:style w:type="paragraph" w:customStyle="1" w:styleId="Style11">
    <w:name w:val="Style11"/>
    <w:basedOn w:val="Normalny"/>
    <w:uiPriority w:val="99"/>
    <w:rsid w:val="0020221A"/>
    <w:pPr>
      <w:widowControl w:val="0"/>
      <w:autoSpaceDE w:val="0"/>
      <w:autoSpaceDN w:val="0"/>
      <w:adjustRightInd w:val="0"/>
      <w:spacing w:after="0" w:line="274" w:lineRule="exact"/>
    </w:pPr>
    <w:rPr>
      <w:rFonts w:ascii="Microsoft Sans Serif" w:eastAsia="Times New Roman" w:hAnsi="Microsoft Sans Serif" w:cs="Microsoft Sans Serif"/>
      <w:sz w:val="24"/>
      <w:szCs w:val="24"/>
      <w:lang w:eastAsia="pl-PL"/>
    </w:rPr>
  </w:style>
  <w:style w:type="paragraph" w:customStyle="1" w:styleId="Default">
    <w:name w:val="Default"/>
    <w:rsid w:val="002E5CA1"/>
    <w:pPr>
      <w:autoSpaceDE w:val="0"/>
      <w:autoSpaceDN w:val="0"/>
      <w:adjustRightInd w:val="0"/>
    </w:pPr>
    <w:rPr>
      <w:rFonts w:ascii="Times New Roman" w:eastAsia="Times New Roman" w:hAnsi="Times New Roman"/>
      <w:color w:val="000000"/>
      <w:sz w:val="24"/>
      <w:szCs w:val="24"/>
    </w:rPr>
  </w:style>
  <w:style w:type="character" w:styleId="Odwoaniedokomentarza">
    <w:name w:val="annotation reference"/>
    <w:basedOn w:val="Domylnaczcionkaakapitu"/>
    <w:uiPriority w:val="99"/>
    <w:semiHidden/>
    <w:unhideWhenUsed/>
    <w:rsid w:val="007E6F7B"/>
    <w:rPr>
      <w:sz w:val="16"/>
      <w:szCs w:val="16"/>
    </w:rPr>
  </w:style>
  <w:style w:type="paragraph" w:styleId="Tekstkomentarza">
    <w:name w:val="annotation text"/>
    <w:basedOn w:val="Normalny"/>
    <w:link w:val="TekstkomentarzaZnak"/>
    <w:uiPriority w:val="99"/>
    <w:semiHidden/>
    <w:unhideWhenUsed/>
    <w:rsid w:val="007E6F7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E6F7B"/>
    <w:rPr>
      <w:lang w:eastAsia="en-US"/>
    </w:rPr>
  </w:style>
  <w:style w:type="paragraph" w:styleId="Tematkomentarza">
    <w:name w:val="annotation subject"/>
    <w:basedOn w:val="Tekstkomentarza"/>
    <w:next w:val="Tekstkomentarza"/>
    <w:link w:val="TematkomentarzaZnak"/>
    <w:uiPriority w:val="99"/>
    <w:semiHidden/>
    <w:unhideWhenUsed/>
    <w:rsid w:val="007E6F7B"/>
    <w:rPr>
      <w:b/>
      <w:bCs/>
    </w:rPr>
  </w:style>
  <w:style w:type="character" w:customStyle="1" w:styleId="TematkomentarzaZnak">
    <w:name w:val="Temat komentarza Znak"/>
    <w:basedOn w:val="TekstkomentarzaZnak"/>
    <w:link w:val="Tematkomentarza"/>
    <w:uiPriority w:val="99"/>
    <w:semiHidden/>
    <w:rsid w:val="007E6F7B"/>
    <w:rPr>
      <w:b/>
      <w:bCs/>
      <w:lang w:eastAsia="en-US"/>
    </w:rPr>
  </w:style>
  <w:style w:type="character" w:styleId="Hipercze">
    <w:name w:val="Hyperlink"/>
    <w:basedOn w:val="Domylnaczcionkaakapitu"/>
    <w:uiPriority w:val="99"/>
    <w:semiHidden/>
    <w:unhideWhenUsed/>
    <w:rsid w:val="00B41EFF"/>
    <w:rPr>
      <w:color w:val="0563C1"/>
      <w:u w:val="single"/>
    </w:rPr>
  </w:style>
  <w:style w:type="paragraph" w:styleId="Podtytu">
    <w:name w:val="Subtitle"/>
    <w:basedOn w:val="Normalny"/>
    <w:next w:val="Normalny"/>
    <w:link w:val="PodtytuZnak"/>
    <w:uiPriority w:val="11"/>
    <w:qFormat/>
    <w:rsid w:val="0024752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247527"/>
    <w:rPr>
      <w:rFonts w:asciiTheme="minorHAnsi" w:eastAsiaTheme="minorEastAsia" w:hAnsiTheme="minorHAnsi" w:cstheme="minorBidi"/>
      <w:color w:val="5A5A5A" w:themeColor="text1" w:themeTint="A5"/>
      <w:spacing w:val="15"/>
      <w:sz w:val="22"/>
      <w:szCs w:val="22"/>
      <w:lang w:eastAsia="en-US"/>
    </w:rPr>
  </w:style>
  <w:style w:type="character" w:customStyle="1" w:styleId="AkapitzlistZnak">
    <w:name w:val="Akapit z listą Znak"/>
    <w:aliases w:val="maz_wyliczenie Znak,opis dzialania Znak,K-P_odwolanie Znak,A_wyliczenie Znak,Akapit z listą5 Znak,Normal Znak,Akapit z listą3 Znak,Akapit z listą31 Znak,List Paragraph Znak,Normal2 Znak,Akapit z numeracją Znak,Numerowanie Znak"/>
    <w:link w:val="Akapitzlist"/>
    <w:uiPriority w:val="34"/>
    <w:locked/>
    <w:rsid w:val="00247527"/>
    <w:rPr>
      <w:sz w:val="22"/>
      <w:szCs w:val="22"/>
      <w:lang w:eastAsia="en-US"/>
    </w:rPr>
  </w:style>
  <w:style w:type="paragraph" w:styleId="Bezodstpw">
    <w:name w:val="No Spacing"/>
    <w:uiPriority w:val="1"/>
    <w:qFormat/>
    <w:rsid w:val="0024752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odociagi_kalis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latformazakupowa.pl/pn/wodociagi_kalisz" TargetMode="External"/><Relationship Id="rId4" Type="http://schemas.openxmlformats.org/officeDocument/2006/relationships/settings" Target="settings.xml"/><Relationship Id="rId9" Type="http://schemas.openxmlformats.org/officeDocument/2006/relationships/hyperlink" Target="https://platformazakupowa.pl/pn/wodociagi_kalis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da\AppData\Local\Microsoft\Windows\Temporary%20Internet%20Files\Content.Outlook\JZS458SY\Szablon%202.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FEA1D-B520-4F7B-8953-1128DC31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2</Template>
  <TotalTime>154</TotalTime>
  <Pages>4</Pages>
  <Words>1209</Words>
  <Characters>7256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Anna Kedzia</cp:lastModifiedBy>
  <cp:revision>21</cp:revision>
  <cp:lastPrinted>2024-05-14T06:41:00Z</cp:lastPrinted>
  <dcterms:created xsi:type="dcterms:W3CDTF">2026-04-17T12:18:00Z</dcterms:created>
  <dcterms:modified xsi:type="dcterms:W3CDTF">2026-05-04T09:49:00Z</dcterms:modified>
</cp:coreProperties>
</file>